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DDBF8" w14:textId="77777777" w:rsidR="00B45084" w:rsidRDefault="00B45084" w:rsidP="00B45084">
      <w:pPr>
        <w:spacing w:after="160" w:line="259" w:lineRule="auto"/>
        <w:jc w:val="center"/>
        <w:rPr>
          <w:rFonts w:asciiTheme="minorBidi" w:hAnsiTheme="minorBidi"/>
          <w:b/>
          <w:bCs/>
        </w:rPr>
      </w:pPr>
      <w:r>
        <w:rPr>
          <w:rFonts w:ascii="Times New Roman" w:hAnsi="Times New Roman" w:cs="Times New Roman"/>
          <w:noProof/>
          <w:lang w:eastAsia="en-GB" w:bidi="he-IL"/>
        </w:rPr>
        <w:drawing>
          <wp:inline distT="0" distB="0" distL="0" distR="0" wp14:anchorId="35ECB357" wp14:editId="54A8D790">
            <wp:extent cx="3141980" cy="1147445"/>
            <wp:effectExtent l="0" t="0" r="127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1980" cy="1147445"/>
                    </a:xfrm>
                    <a:prstGeom prst="rect">
                      <a:avLst/>
                    </a:prstGeom>
                    <a:noFill/>
                    <a:ln>
                      <a:noFill/>
                    </a:ln>
                  </pic:spPr>
                </pic:pic>
              </a:graphicData>
            </a:graphic>
          </wp:inline>
        </w:drawing>
      </w:r>
    </w:p>
    <w:p w14:paraId="5CCCA6F0" w14:textId="77777777" w:rsidR="00B45084" w:rsidRDefault="00B45084" w:rsidP="00B45084">
      <w:pPr>
        <w:spacing w:after="160" w:line="259" w:lineRule="auto"/>
        <w:jc w:val="center"/>
        <w:rPr>
          <w:rFonts w:asciiTheme="minorBidi" w:hAnsiTheme="minorBidi"/>
          <w:b/>
          <w:bCs/>
        </w:rPr>
      </w:pPr>
    </w:p>
    <w:p w14:paraId="322D29F8" w14:textId="77777777" w:rsidR="00B45084" w:rsidRDefault="00B45084" w:rsidP="00B45084">
      <w:pPr>
        <w:pStyle w:val="BodyText2"/>
        <w:spacing w:after="80"/>
        <w:jc w:val="center"/>
        <w:rPr>
          <w:rFonts w:asciiTheme="minorBidi" w:hAnsiTheme="minorBidi" w:cstheme="minorBidi"/>
          <w:b/>
          <w:bCs/>
          <w:sz w:val="22"/>
          <w:szCs w:val="22"/>
        </w:rPr>
      </w:pPr>
      <w:r w:rsidRPr="00B45084">
        <w:rPr>
          <w:rFonts w:asciiTheme="minorBidi" w:hAnsiTheme="minorBidi" w:cstheme="minorBidi"/>
          <w:b/>
          <w:bCs/>
          <w:sz w:val="22"/>
          <w:szCs w:val="22"/>
        </w:rPr>
        <w:t>PRIVACY NOTICE</w:t>
      </w:r>
      <w:r w:rsidR="00267454">
        <w:rPr>
          <w:rFonts w:asciiTheme="minorBidi" w:hAnsiTheme="minorBidi" w:cstheme="minorBidi"/>
          <w:b/>
          <w:bCs/>
          <w:sz w:val="22"/>
          <w:szCs w:val="22"/>
        </w:rPr>
        <w:t xml:space="preserve"> FOR</w:t>
      </w:r>
    </w:p>
    <w:p w14:paraId="09AFCE56" w14:textId="77777777" w:rsidR="00794858" w:rsidRPr="00B45084" w:rsidRDefault="00794858" w:rsidP="00B45084">
      <w:pPr>
        <w:pStyle w:val="BodyText2"/>
        <w:spacing w:after="80"/>
        <w:jc w:val="center"/>
        <w:rPr>
          <w:rFonts w:asciiTheme="minorBidi" w:hAnsiTheme="minorBidi" w:cstheme="minorBidi"/>
          <w:b/>
          <w:bCs/>
          <w:sz w:val="22"/>
          <w:szCs w:val="22"/>
        </w:rPr>
      </w:pPr>
      <w:r w:rsidRPr="00794858">
        <w:rPr>
          <w:rFonts w:asciiTheme="minorBidi" w:hAnsiTheme="minorBidi" w:cstheme="minorBidi"/>
          <w:b/>
          <w:bCs/>
          <w:sz w:val="22"/>
          <w:szCs w:val="22"/>
        </w:rPr>
        <w:t>BILA MEMBERS</w:t>
      </w:r>
      <w:r>
        <w:rPr>
          <w:rFonts w:asciiTheme="minorBidi" w:hAnsiTheme="minorBidi" w:cstheme="minorBidi"/>
          <w:b/>
          <w:bCs/>
          <w:sz w:val="22"/>
          <w:szCs w:val="22"/>
        </w:rPr>
        <w:t>, GUESTS</w:t>
      </w:r>
      <w:r w:rsidRPr="00794858">
        <w:rPr>
          <w:rFonts w:asciiTheme="minorBidi" w:hAnsiTheme="minorBidi" w:cstheme="minorBidi"/>
          <w:b/>
          <w:bCs/>
          <w:sz w:val="22"/>
          <w:szCs w:val="22"/>
        </w:rPr>
        <w:t xml:space="preserve"> AND SPEAKERS</w:t>
      </w:r>
    </w:p>
    <w:p w14:paraId="388B7868" w14:textId="77777777" w:rsidR="00B45084" w:rsidRPr="00B45084" w:rsidRDefault="00B45084" w:rsidP="00267454">
      <w:pPr>
        <w:pStyle w:val="BodyText2"/>
        <w:spacing w:after="80"/>
        <w:rPr>
          <w:rFonts w:cs="Arial"/>
          <w:sz w:val="22"/>
          <w:szCs w:val="22"/>
        </w:rPr>
      </w:pPr>
      <w:r w:rsidRPr="00B45084">
        <w:rPr>
          <w:rFonts w:cs="Arial"/>
          <w:sz w:val="22"/>
          <w:szCs w:val="22"/>
        </w:rPr>
        <w:t>Welcome to</w:t>
      </w:r>
      <w:r>
        <w:rPr>
          <w:rFonts w:cs="Arial"/>
          <w:sz w:val="22"/>
          <w:szCs w:val="22"/>
        </w:rPr>
        <w:t xml:space="preserve"> BILA's </w:t>
      </w:r>
      <w:r w:rsidRPr="00B45084">
        <w:rPr>
          <w:rFonts w:cs="Arial"/>
          <w:sz w:val="22"/>
          <w:szCs w:val="22"/>
        </w:rPr>
        <w:t>privacy notice</w:t>
      </w:r>
      <w:r>
        <w:rPr>
          <w:rFonts w:cs="Arial"/>
          <w:sz w:val="22"/>
          <w:szCs w:val="22"/>
        </w:rPr>
        <w:t xml:space="preserve"> for members</w:t>
      </w:r>
      <w:r w:rsidR="00267454">
        <w:rPr>
          <w:rFonts w:cs="Arial"/>
          <w:sz w:val="22"/>
          <w:szCs w:val="22"/>
        </w:rPr>
        <w:t xml:space="preserve"> and guests</w:t>
      </w:r>
      <w:r w:rsidR="00794858">
        <w:rPr>
          <w:rFonts w:cs="Arial"/>
          <w:sz w:val="22"/>
          <w:szCs w:val="22"/>
        </w:rPr>
        <w:t xml:space="preserve"> and for speakers</w:t>
      </w:r>
      <w:r w:rsidR="00267454">
        <w:rPr>
          <w:rFonts w:cs="Arial"/>
          <w:sz w:val="22"/>
          <w:szCs w:val="22"/>
        </w:rPr>
        <w:t xml:space="preserve"> at BILA events</w:t>
      </w:r>
      <w:r w:rsidRPr="00B45084">
        <w:rPr>
          <w:rFonts w:cs="Arial"/>
          <w:sz w:val="22"/>
          <w:szCs w:val="22"/>
        </w:rPr>
        <w:t>.</w:t>
      </w:r>
    </w:p>
    <w:p w14:paraId="59970C57" w14:textId="77777777" w:rsidR="00B45084" w:rsidRPr="00B45084" w:rsidRDefault="00B45084" w:rsidP="00267454">
      <w:pPr>
        <w:pStyle w:val="BodyText2"/>
        <w:spacing w:after="80"/>
        <w:rPr>
          <w:rFonts w:cs="Arial"/>
          <w:sz w:val="22"/>
          <w:szCs w:val="22"/>
        </w:rPr>
      </w:pPr>
      <w:r w:rsidRPr="00B45084">
        <w:rPr>
          <w:rFonts w:cs="Arial"/>
          <w:sz w:val="22"/>
          <w:szCs w:val="22"/>
        </w:rPr>
        <w:t xml:space="preserve">BILA respects your privacy and is committed to protecting your personal data. This privacy notice will inform you as to how we look after your personal data when you apply to </w:t>
      </w:r>
      <w:r w:rsidR="00267454">
        <w:rPr>
          <w:rFonts w:cs="Arial"/>
          <w:sz w:val="22"/>
          <w:szCs w:val="22"/>
        </w:rPr>
        <w:t xml:space="preserve">become a BILA member or to </w:t>
      </w:r>
      <w:r w:rsidRPr="00B45084">
        <w:rPr>
          <w:rFonts w:cs="Arial"/>
          <w:sz w:val="22"/>
          <w:szCs w:val="22"/>
        </w:rPr>
        <w:t xml:space="preserve">participate in </w:t>
      </w:r>
      <w:r w:rsidR="00267454">
        <w:rPr>
          <w:rFonts w:cs="Arial"/>
          <w:sz w:val="22"/>
          <w:szCs w:val="22"/>
        </w:rPr>
        <w:t>BILA events as a guest or speaker</w:t>
      </w:r>
      <w:r w:rsidRPr="00B45084">
        <w:rPr>
          <w:rFonts w:cs="Arial"/>
          <w:sz w:val="22"/>
          <w:szCs w:val="22"/>
        </w:rPr>
        <w:t xml:space="preserve"> and tell you about your privacy rights and how the law protects you.</w:t>
      </w:r>
    </w:p>
    <w:p w14:paraId="12C1484A" w14:textId="77777777" w:rsidR="00B45084" w:rsidRPr="00B45084" w:rsidRDefault="00B45084" w:rsidP="00B45084">
      <w:pPr>
        <w:pStyle w:val="BodyText2"/>
        <w:spacing w:after="80"/>
        <w:rPr>
          <w:rFonts w:cs="Arial"/>
          <w:sz w:val="22"/>
          <w:szCs w:val="22"/>
        </w:rPr>
      </w:pPr>
      <w:r w:rsidRPr="00B45084">
        <w:rPr>
          <w:rFonts w:cs="Arial"/>
          <w:sz w:val="22"/>
          <w:szCs w:val="22"/>
        </w:rPr>
        <w:t>It is important that you read this privacy notice together with our website privacy policy which contains more detailed information about our data processing.</w:t>
      </w:r>
    </w:p>
    <w:p w14:paraId="1BFEFAD4" w14:textId="77777777" w:rsidR="00B45084" w:rsidRPr="00B45084" w:rsidRDefault="00B45084" w:rsidP="00B45084">
      <w:pPr>
        <w:pStyle w:val="BodyText2"/>
        <w:spacing w:after="80"/>
        <w:rPr>
          <w:rFonts w:cs="Arial"/>
          <w:sz w:val="22"/>
          <w:szCs w:val="22"/>
        </w:rPr>
      </w:pPr>
    </w:p>
    <w:p w14:paraId="1FE9567B" w14:textId="77777777" w:rsidR="00B45084" w:rsidRPr="00B45084" w:rsidRDefault="00B45084" w:rsidP="00B45084">
      <w:pPr>
        <w:pStyle w:val="BodyText2"/>
        <w:spacing w:after="80"/>
        <w:rPr>
          <w:rFonts w:cs="Arial"/>
          <w:b/>
          <w:bCs/>
          <w:sz w:val="22"/>
          <w:szCs w:val="22"/>
        </w:rPr>
      </w:pPr>
      <w:r w:rsidRPr="00B45084">
        <w:rPr>
          <w:rFonts w:cs="Arial"/>
          <w:b/>
          <w:bCs/>
          <w:sz w:val="22"/>
          <w:szCs w:val="22"/>
        </w:rPr>
        <w:t>1.</w:t>
      </w:r>
      <w:r w:rsidRPr="00B45084">
        <w:rPr>
          <w:rFonts w:cs="Arial"/>
          <w:b/>
          <w:bCs/>
          <w:sz w:val="22"/>
          <w:szCs w:val="22"/>
        </w:rPr>
        <w:tab/>
        <w:t>IMPORTANT INFORMATION AND WHO WE ARE</w:t>
      </w:r>
    </w:p>
    <w:p w14:paraId="55A780C1" w14:textId="77777777" w:rsidR="00B45084" w:rsidRPr="00B45084" w:rsidRDefault="00B45084" w:rsidP="00B45084">
      <w:pPr>
        <w:pStyle w:val="BodyText2"/>
        <w:spacing w:after="80"/>
        <w:rPr>
          <w:rFonts w:cs="Arial"/>
          <w:sz w:val="22"/>
          <w:szCs w:val="22"/>
        </w:rPr>
      </w:pPr>
      <w:r w:rsidRPr="00B45084">
        <w:rPr>
          <w:rFonts w:cs="Arial"/>
          <w:sz w:val="22"/>
          <w:szCs w:val="22"/>
        </w:rPr>
        <w:t>BILA is the controller and responsible for your personal data.</w:t>
      </w:r>
    </w:p>
    <w:p w14:paraId="16033E50" w14:textId="77777777" w:rsidR="00B45084" w:rsidRPr="00B45084" w:rsidRDefault="00B45084" w:rsidP="00B45084">
      <w:pPr>
        <w:pStyle w:val="BodyText2"/>
        <w:spacing w:after="80"/>
        <w:rPr>
          <w:rFonts w:cs="Arial"/>
          <w:b/>
          <w:bCs/>
          <w:sz w:val="22"/>
          <w:szCs w:val="22"/>
          <w:u w:val="single"/>
        </w:rPr>
      </w:pPr>
      <w:r w:rsidRPr="00B45084">
        <w:rPr>
          <w:rFonts w:cs="Arial"/>
          <w:b/>
          <w:bCs/>
          <w:sz w:val="22"/>
          <w:szCs w:val="22"/>
          <w:u w:val="single"/>
        </w:rPr>
        <w:t>CONTACT DETAILS</w:t>
      </w:r>
    </w:p>
    <w:p w14:paraId="157A4082" w14:textId="77777777" w:rsidR="00B45084" w:rsidRPr="00B45084" w:rsidRDefault="00B45084" w:rsidP="00B45084">
      <w:pPr>
        <w:pStyle w:val="BodyText2"/>
        <w:spacing w:after="80"/>
        <w:rPr>
          <w:rFonts w:cs="Arial"/>
          <w:sz w:val="22"/>
          <w:szCs w:val="22"/>
        </w:rPr>
      </w:pPr>
      <w:r w:rsidRPr="00B45084">
        <w:rPr>
          <w:rFonts w:cs="Arial"/>
          <w:sz w:val="22"/>
          <w:szCs w:val="22"/>
        </w:rPr>
        <w:t>Full name of legal entity: British Italian Law Association - BILA</w:t>
      </w:r>
    </w:p>
    <w:p w14:paraId="0E096C9C" w14:textId="77777777" w:rsidR="00B45084" w:rsidRPr="00B45084" w:rsidRDefault="00B45084" w:rsidP="00B45084">
      <w:pPr>
        <w:pStyle w:val="BodyText2"/>
        <w:spacing w:after="80"/>
        <w:rPr>
          <w:rFonts w:cs="Arial"/>
          <w:sz w:val="22"/>
          <w:szCs w:val="22"/>
        </w:rPr>
      </w:pPr>
      <w:r w:rsidRPr="00B45084">
        <w:rPr>
          <w:rFonts w:cs="Arial"/>
          <w:sz w:val="22"/>
          <w:szCs w:val="22"/>
        </w:rPr>
        <w:t>Email address: pat.deeley@bila.biz</w:t>
      </w:r>
    </w:p>
    <w:p w14:paraId="1A9844B0" w14:textId="3E601E87" w:rsidR="00B45084" w:rsidRPr="00B45084" w:rsidRDefault="00B45084" w:rsidP="00B45084">
      <w:pPr>
        <w:pStyle w:val="BodyText2"/>
        <w:spacing w:after="80"/>
        <w:rPr>
          <w:rFonts w:cs="Arial"/>
          <w:sz w:val="22"/>
          <w:szCs w:val="22"/>
        </w:rPr>
      </w:pPr>
      <w:r w:rsidRPr="00B45084">
        <w:rPr>
          <w:rFonts w:cs="Arial"/>
          <w:sz w:val="22"/>
          <w:szCs w:val="22"/>
        </w:rPr>
        <w:t xml:space="preserve">Postal address: c/o </w:t>
      </w:r>
      <w:proofErr w:type="spellStart"/>
      <w:r w:rsidR="003A36D2">
        <w:rPr>
          <w:rFonts w:cs="Arial"/>
          <w:sz w:val="22"/>
          <w:szCs w:val="22"/>
        </w:rPr>
        <w:t>Pini</w:t>
      </w:r>
      <w:proofErr w:type="spellEnd"/>
      <w:r w:rsidR="003A36D2">
        <w:rPr>
          <w:rFonts w:cs="Arial"/>
          <w:sz w:val="22"/>
          <w:szCs w:val="22"/>
        </w:rPr>
        <w:t xml:space="preserve"> Franco</w:t>
      </w:r>
      <w:r w:rsidRPr="00B45084">
        <w:rPr>
          <w:rFonts w:cs="Arial"/>
          <w:sz w:val="22"/>
          <w:szCs w:val="22"/>
        </w:rPr>
        <w:t xml:space="preserve"> LLP, </w:t>
      </w:r>
      <w:r w:rsidR="003A36D2" w:rsidRPr="003A36D2">
        <w:rPr>
          <w:rFonts w:cs="Arial"/>
          <w:sz w:val="22"/>
          <w:szCs w:val="22"/>
        </w:rPr>
        <w:t>22-24 Ely Pl, London EC1N 6TE</w:t>
      </w:r>
      <w:bookmarkStart w:id="0" w:name="_GoBack"/>
      <w:bookmarkEnd w:id="0"/>
      <w:r w:rsidRPr="00B45084">
        <w:rPr>
          <w:rFonts w:cs="Arial"/>
          <w:sz w:val="22"/>
          <w:szCs w:val="22"/>
        </w:rPr>
        <w:t>.</w:t>
      </w:r>
    </w:p>
    <w:p w14:paraId="5E8FC743" w14:textId="00C5C211" w:rsidR="00B45084" w:rsidRPr="00B45084" w:rsidRDefault="00B45084" w:rsidP="00B45084">
      <w:pPr>
        <w:pStyle w:val="BodyText2"/>
        <w:spacing w:after="80"/>
        <w:rPr>
          <w:rFonts w:cs="Arial"/>
          <w:sz w:val="22"/>
          <w:szCs w:val="22"/>
        </w:rPr>
      </w:pPr>
      <w:r w:rsidRPr="00B45084">
        <w:rPr>
          <w:sz w:val="22"/>
          <w:szCs w:val="22"/>
        </w:rPr>
        <w:t>You have the right to make a complaint at any time to the Information Commissioner's Office (ICO), the UK supervisory authority for data protection issues (</w:t>
      </w:r>
      <w:hyperlink r:id="rId9" w:history="1">
        <w:r w:rsidRPr="00B45084">
          <w:rPr>
            <w:rStyle w:val="Hyperlink"/>
            <w:sz w:val="22"/>
            <w:szCs w:val="22"/>
          </w:rPr>
          <w:t>www.ico.org.uk</w:t>
        </w:r>
      </w:hyperlink>
      <w:r w:rsidRPr="00B45084">
        <w:rPr>
          <w:sz w:val="22"/>
          <w:szCs w:val="22"/>
        </w:rPr>
        <w:t>). We would, however, appreciate the chance to deal with your concerns before you approach the ICO so please contact us in the first instance.</w:t>
      </w:r>
    </w:p>
    <w:p w14:paraId="4CDC3F70" w14:textId="77777777" w:rsidR="00B45084" w:rsidRPr="00B45084" w:rsidRDefault="00B45084" w:rsidP="00B45084">
      <w:pPr>
        <w:pStyle w:val="BodyText2"/>
        <w:spacing w:after="80"/>
        <w:rPr>
          <w:rFonts w:cs="Arial"/>
          <w:sz w:val="22"/>
          <w:szCs w:val="22"/>
        </w:rPr>
      </w:pPr>
    </w:p>
    <w:p w14:paraId="387A8D52" w14:textId="77777777" w:rsidR="00B45084" w:rsidRPr="00B45084" w:rsidRDefault="00B45084" w:rsidP="00B45084">
      <w:pPr>
        <w:pStyle w:val="BodyText2"/>
        <w:spacing w:after="80"/>
        <w:rPr>
          <w:rFonts w:cs="Arial"/>
          <w:b/>
          <w:bCs/>
          <w:sz w:val="22"/>
          <w:szCs w:val="22"/>
        </w:rPr>
      </w:pPr>
      <w:r w:rsidRPr="00B45084">
        <w:rPr>
          <w:rFonts w:cs="Arial"/>
          <w:b/>
          <w:bCs/>
          <w:sz w:val="22"/>
          <w:szCs w:val="22"/>
        </w:rPr>
        <w:t>2.</w:t>
      </w:r>
      <w:r w:rsidRPr="00B45084">
        <w:rPr>
          <w:rFonts w:cs="Arial"/>
          <w:b/>
          <w:bCs/>
          <w:sz w:val="22"/>
          <w:szCs w:val="22"/>
        </w:rPr>
        <w:tab/>
        <w:t>THE DATA WE COLLECT ABOUT YOU</w:t>
      </w:r>
    </w:p>
    <w:p w14:paraId="508C5044" w14:textId="77777777" w:rsidR="00B45084" w:rsidRPr="00B45084" w:rsidRDefault="00B45084" w:rsidP="00B45084">
      <w:pPr>
        <w:pStyle w:val="BodyText2"/>
        <w:spacing w:after="80"/>
        <w:rPr>
          <w:rFonts w:cs="Arial"/>
          <w:sz w:val="22"/>
          <w:szCs w:val="22"/>
        </w:rPr>
      </w:pPr>
      <w:r w:rsidRPr="00B45084">
        <w:rPr>
          <w:rFonts w:cs="Arial"/>
          <w:sz w:val="22"/>
          <w:szCs w:val="22"/>
        </w:rPr>
        <w:t>We may collect, use, store and transfer different kinds of personal data about you as follows:</w:t>
      </w:r>
    </w:p>
    <w:p w14:paraId="31F01380" w14:textId="77777777" w:rsidR="00B45084" w:rsidRPr="00B45084" w:rsidRDefault="00B45084" w:rsidP="00B45084">
      <w:pPr>
        <w:pStyle w:val="BodyText2"/>
        <w:spacing w:after="80"/>
        <w:rPr>
          <w:rFonts w:cs="Arial"/>
          <w:sz w:val="22"/>
          <w:szCs w:val="22"/>
        </w:rPr>
      </w:pPr>
      <w:r w:rsidRPr="00B45084">
        <w:rPr>
          <w:rFonts w:cs="Arial"/>
          <w:b/>
          <w:bCs/>
          <w:sz w:val="22"/>
          <w:szCs w:val="22"/>
        </w:rPr>
        <w:t>Identity Data</w:t>
      </w:r>
      <w:r w:rsidRPr="00B45084">
        <w:rPr>
          <w:rFonts w:cs="Arial"/>
          <w:sz w:val="22"/>
          <w:szCs w:val="22"/>
        </w:rPr>
        <w:t>, which include</w:t>
      </w:r>
      <w:r>
        <w:rPr>
          <w:rFonts w:cs="Arial"/>
          <w:sz w:val="22"/>
          <w:szCs w:val="22"/>
        </w:rPr>
        <w:t xml:space="preserve"> title,</w:t>
      </w:r>
      <w:r w:rsidRPr="00B45084">
        <w:rPr>
          <w:rFonts w:cs="Arial"/>
          <w:sz w:val="22"/>
          <w:szCs w:val="22"/>
        </w:rPr>
        <w:t xml:space="preserve"> </w:t>
      </w:r>
      <w:r w:rsidR="00794858">
        <w:rPr>
          <w:rFonts w:cs="Arial"/>
          <w:sz w:val="22"/>
          <w:szCs w:val="22"/>
        </w:rPr>
        <w:t xml:space="preserve">first </w:t>
      </w:r>
      <w:r w:rsidRPr="00B45084">
        <w:rPr>
          <w:rFonts w:cs="Arial"/>
          <w:sz w:val="22"/>
          <w:szCs w:val="22"/>
        </w:rPr>
        <w:t>name</w:t>
      </w:r>
      <w:r w:rsidR="00794858">
        <w:rPr>
          <w:rFonts w:cs="Arial"/>
          <w:sz w:val="22"/>
          <w:szCs w:val="22"/>
        </w:rPr>
        <w:t xml:space="preserve">, last name, </w:t>
      </w:r>
      <w:r w:rsidR="00CC54AE">
        <w:rPr>
          <w:rFonts w:cs="Arial"/>
          <w:sz w:val="22"/>
          <w:szCs w:val="22"/>
        </w:rPr>
        <w:t xml:space="preserve">professional qualification, </w:t>
      </w:r>
      <w:r w:rsidR="00794858">
        <w:rPr>
          <w:rFonts w:cs="Arial"/>
          <w:sz w:val="22"/>
          <w:szCs w:val="22"/>
        </w:rPr>
        <w:t>username</w:t>
      </w:r>
      <w:r w:rsidRPr="00B45084">
        <w:rPr>
          <w:rFonts w:cs="Arial"/>
          <w:sz w:val="22"/>
          <w:szCs w:val="22"/>
        </w:rPr>
        <w:t xml:space="preserve"> or similar identifie</w:t>
      </w:r>
      <w:r>
        <w:rPr>
          <w:rFonts w:cs="Arial"/>
          <w:sz w:val="22"/>
          <w:szCs w:val="22"/>
        </w:rPr>
        <w:t>rs</w:t>
      </w:r>
      <w:r w:rsidR="00794858">
        <w:rPr>
          <w:rFonts w:cs="Arial"/>
          <w:sz w:val="22"/>
          <w:szCs w:val="22"/>
        </w:rPr>
        <w:t xml:space="preserve">, gender, </w:t>
      </w:r>
      <w:r w:rsidR="00794858" w:rsidRPr="00794858">
        <w:rPr>
          <w:rFonts w:cs="Arial"/>
          <w:sz w:val="22"/>
          <w:szCs w:val="22"/>
        </w:rPr>
        <w:t>image (photo or video)</w:t>
      </w:r>
      <w:r w:rsidRPr="00B45084">
        <w:rPr>
          <w:rFonts w:cs="Arial"/>
          <w:sz w:val="22"/>
          <w:szCs w:val="22"/>
        </w:rPr>
        <w:t>.</w:t>
      </w:r>
    </w:p>
    <w:p w14:paraId="6228E453" w14:textId="77777777" w:rsidR="00B45084" w:rsidRDefault="00B45084" w:rsidP="00B45084">
      <w:pPr>
        <w:pStyle w:val="BodyText2"/>
        <w:spacing w:after="80"/>
        <w:rPr>
          <w:rFonts w:cs="Arial"/>
          <w:sz w:val="22"/>
          <w:szCs w:val="22"/>
        </w:rPr>
      </w:pPr>
      <w:r w:rsidRPr="00B45084">
        <w:rPr>
          <w:rFonts w:cs="Arial"/>
          <w:b/>
          <w:bCs/>
          <w:sz w:val="22"/>
          <w:szCs w:val="22"/>
        </w:rPr>
        <w:t>Contact Data</w:t>
      </w:r>
      <w:r w:rsidRPr="00B45084">
        <w:rPr>
          <w:rFonts w:cs="Arial"/>
          <w:sz w:val="22"/>
          <w:szCs w:val="22"/>
        </w:rPr>
        <w:t xml:space="preserve">, which includes home address, </w:t>
      </w:r>
      <w:r w:rsidR="00794858">
        <w:rPr>
          <w:rFonts w:cs="Arial"/>
          <w:sz w:val="22"/>
          <w:szCs w:val="22"/>
        </w:rPr>
        <w:t xml:space="preserve">billing address, </w:t>
      </w:r>
      <w:r w:rsidRPr="00B45084">
        <w:rPr>
          <w:rFonts w:cs="Arial"/>
          <w:sz w:val="22"/>
          <w:szCs w:val="22"/>
        </w:rPr>
        <w:t>telephone number and email address.</w:t>
      </w:r>
    </w:p>
    <w:p w14:paraId="55CC214A" w14:textId="77777777" w:rsidR="00B45084" w:rsidRDefault="00B45084" w:rsidP="00794858">
      <w:pPr>
        <w:pStyle w:val="BodyText2"/>
        <w:spacing w:after="80"/>
        <w:rPr>
          <w:rFonts w:cs="Arial"/>
          <w:sz w:val="22"/>
          <w:szCs w:val="22"/>
        </w:rPr>
      </w:pPr>
      <w:r w:rsidRPr="00794858">
        <w:rPr>
          <w:rFonts w:cs="Arial"/>
          <w:b/>
          <w:bCs/>
          <w:sz w:val="22"/>
          <w:szCs w:val="22"/>
        </w:rPr>
        <w:lastRenderedPageBreak/>
        <w:t>Financial Dat</w:t>
      </w:r>
      <w:r w:rsidR="00794858" w:rsidRPr="00794858">
        <w:rPr>
          <w:rFonts w:cs="Arial"/>
          <w:b/>
          <w:bCs/>
          <w:sz w:val="22"/>
          <w:szCs w:val="22"/>
        </w:rPr>
        <w:t>a</w:t>
      </w:r>
      <w:r w:rsidR="00794858">
        <w:rPr>
          <w:rFonts w:cs="Arial"/>
          <w:sz w:val="22"/>
          <w:szCs w:val="22"/>
        </w:rPr>
        <w:t>, which include your bank acco</w:t>
      </w:r>
      <w:r>
        <w:rPr>
          <w:rFonts w:cs="Arial"/>
          <w:sz w:val="22"/>
          <w:szCs w:val="22"/>
        </w:rPr>
        <w:t xml:space="preserve">unt </w:t>
      </w:r>
      <w:r w:rsidR="00794858">
        <w:rPr>
          <w:rFonts w:cs="Arial"/>
          <w:sz w:val="22"/>
          <w:szCs w:val="22"/>
        </w:rPr>
        <w:t>and payment card details.</w:t>
      </w:r>
    </w:p>
    <w:p w14:paraId="1325E542" w14:textId="77777777" w:rsidR="00794858" w:rsidRPr="00B45084" w:rsidRDefault="00794858" w:rsidP="00794858">
      <w:pPr>
        <w:pStyle w:val="BodyText2"/>
        <w:spacing w:after="80"/>
        <w:rPr>
          <w:rFonts w:cs="Arial"/>
          <w:sz w:val="22"/>
          <w:szCs w:val="22"/>
        </w:rPr>
      </w:pPr>
      <w:r w:rsidRPr="00C53E33">
        <w:rPr>
          <w:rFonts w:cs="Arial"/>
          <w:b/>
          <w:bCs/>
          <w:sz w:val="22"/>
          <w:szCs w:val="22"/>
        </w:rPr>
        <w:t>Transaction Data</w:t>
      </w:r>
      <w:r>
        <w:rPr>
          <w:rFonts w:cs="Arial"/>
          <w:sz w:val="22"/>
          <w:szCs w:val="22"/>
        </w:rPr>
        <w:t>, which include details about payments to and from you.</w:t>
      </w:r>
    </w:p>
    <w:p w14:paraId="2FD8D27E" w14:textId="77777777" w:rsidR="00C53E33" w:rsidRDefault="00C53E33" w:rsidP="00B45084">
      <w:pPr>
        <w:pStyle w:val="BodyText2"/>
        <w:spacing w:after="80"/>
        <w:rPr>
          <w:rFonts w:cs="Arial"/>
          <w:sz w:val="22"/>
          <w:szCs w:val="22"/>
        </w:rPr>
      </w:pPr>
      <w:r w:rsidRPr="009B18BA">
        <w:rPr>
          <w:rFonts w:cs="Arial"/>
          <w:b/>
          <w:bCs/>
          <w:sz w:val="22"/>
          <w:szCs w:val="22"/>
        </w:rPr>
        <w:t>Special Category Data relating to your health</w:t>
      </w:r>
      <w:r w:rsidRPr="009B18BA">
        <w:rPr>
          <w:rFonts w:cs="Arial"/>
          <w:sz w:val="22"/>
          <w:szCs w:val="22"/>
        </w:rPr>
        <w:t>, which include details about your food allergies.</w:t>
      </w:r>
    </w:p>
    <w:p w14:paraId="2C100A7C" w14:textId="77777777" w:rsidR="00B45084" w:rsidRPr="00B45084" w:rsidRDefault="00B45084" w:rsidP="00B45084">
      <w:pPr>
        <w:pStyle w:val="BodyText2"/>
        <w:spacing w:after="80"/>
        <w:rPr>
          <w:rFonts w:cs="Arial"/>
          <w:sz w:val="22"/>
          <w:szCs w:val="22"/>
        </w:rPr>
      </w:pPr>
      <w:r w:rsidRPr="00B45084">
        <w:rPr>
          <w:rFonts w:cs="Arial"/>
          <w:sz w:val="22"/>
          <w:szCs w:val="22"/>
        </w:rPr>
        <w:t xml:space="preserve">We do not collect any </w:t>
      </w:r>
      <w:r w:rsidR="00C53E33" w:rsidRPr="009B18BA">
        <w:rPr>
          <w:rFonts w:cs="Arial"/>
          <w:sz w:val="22"/>
          <w:szCs w:val="22"/>
        </w:rPr>
        <w:t>other</w:t>
      </w:r>
      <w:r w:rsidR="00C53E33">
        <w:rPr>
          <w:rFonts w:cs="Arial"/>
          <w:sz w:val="22"/>
          <w:szCs w:val="22"/>
        </w:rPr>
        <w:t xml:space="preserve"> </w:t>
      </w:r>
      <w:r w:rsidRPr="00B45084">
        <w:rPr>
          <w:rFonts w:cs="Arial"/>
          <w:sz w:val="22"/>
          <w:szCs w:val="22"/>
        </w:rPr>
        <w:t xml:space="preserve">special categories of personal data about you (this includes details about your race or ethnicity, religious or philosophical beliefs, sex life, sexual orientation, political opinions, trade union membership, </w:t>
      </w:r>
      <w:r w:rsidR="00C53E33" w:rsidRPr="009B18BA">
        <w:rPr>
          <w:rFonts w:cs="Arial"/>
          <w:sz w:val="22"/>
          <w:szCs w:val="22"/>
        </w:rPr>
        <w:t>other</w:t>
      </w:r>
      <w:r w:rsidR="00C53E33">
        <w:rPr>
          <w:rFonts w:cs="Arial"/>
          <w:sz w:val="22"/>
          <w:szCs w:val="22"/>
        </w:rPr>
        <w:t xml:space="preserve"> </w:t>
      </w:r>
      <w:r w:rsidRPr="00B45084">
        <w:rPr>
          <w:rFonts w:cs="Arial"/>
          <w:sz w:val="22"/>
          <w:szCs w:val="22"/>
        </w:rPr>
        <w:t>information about your health and genetic and biometric data). Nor do we collect information about your criminal convictions and offences.</w:t>
      </w:r>
    </w:p>
    <w:p w14:paraId="7E6F014C" w14:textId="77777777" w:rsidR="00B45084" w:rsidRPr="00B45084" w:rsidRDefault="00B45084" w:rsidP="00B45084">
      <w:pPr>
        <w:pStyle w:val="BodyText2"/>
        <w:spacing w:after="80"/>
        <w:rPr>
          <w:rFonts w:cs="Arial"/>
          <w:sz w:val="22"/>
          <w:szCs w:val="22"/>
        </w:rPr>
      </w:pPr>
    </w:p>
    <w:p w14:paraId="0391C10A" w14:textId="77777777" w:rsidR="00B45084" w:rsidRPr="00B45084" w:rsidRDefault="00B45084" w:rsidP="00B45084">
      <w:pPr>
        <w:pStyle w:val="BodyText2"/>
        <w:spacing w:after="80"/>
        <w:rPr>
          <w:rFonts w:cs="Arial"/>
          <w:b/>
          <w:bCs/>
          <w:sz w:val="22"/>
          <w:szCs w:val="22"/>
        </w:rPr>
      </w:pPr>
      <w:r w:rsidRPr="00B45084">
        <w:rPr>
          <w:rFonts w:cs="Arial"/>
          <w:b/>
          <w:bCs/>
          <w:sz w:val="22"/>
          <w:szCs w:val="22"/>
        </w:rPr>
        <w:t>3.</w:t>
      </w:r>
      <w:r w:rsidRPr="00B45084">
        <w:rPr>
          <w:rFonts w:cs="Arial"/>
          <w:b/>
          <w:bCs/>
          <w:sz w:val="22"/>
          <w:szCs w:val="22"/>
        </w:rPr>
        <w:tab/>
        <w:t>HOW WE USE YOUR PERSONAL DATA</w:t>
      </w:r>
    </w:p>
    <w:p w14:paraId="09A75D00" w14:textId="77777777" w:rsidR="00B45084" w:rsidRPr="00B45084" w:rsidRDefault="00B45084" w:rsidP="00B45084">
      <w:pPr>
        <w:pStyle w:val="BodyText2"/>
        <w:spacing w:after="80"/>
        <w:rPr>
          <w:rFonts w:cs="Arial"/>
          <w:sz w:val="22"/>
          <w:szCs w:val="22"/>
        </w:rPr>
      </w:pPr>
      <w:r w:rsidRPr="00B45084">
        <w:rPr>
          <w:rFonts w:cs="Arial"/>
          <w:sz w:val="22"/>
          <w:szCs w:val="22"/>
        </w:rPr>
        <w:t>We will only use your personal data when the law allows us and for the purpose for which we collected it which include the following:</w:t>
      </w:r>
    </w:p>
    <w:p w14:paraId="74A77D99" w14:textId="77777777" w:rsidR="00B45084" w:rsidRPr="00B45084" w:rsidRDefault="00B45084" w:rsidP="0001664D">
      <w:pPr>
        <w:pStyle w:val="BodyText2"/>
        <w:numPr>
          <w:ilvl w:val="0"/>
          <w:numId w:val="12"/>
        </w:numPr>
        <w:spacing w:after="80"/>
        <w:rPr>
          <w:rFonts w:cs="Arial"/>
          <w:sz w:val="22"/>
          <w:szCs w:val="22"/>
        </w:rPr>
      </w:pPr>
      <w:r w:rsidRPr="00B45084">
        <w:rPr>
          <w:rFonts w:cs="Arial"/>
          <w:sz w:val="22"/>
          <w:szCs w:val="22"/>
        </w:rPr>
        <w:t xml:space="preserve">To register you </w:t>
      </w:r>
      <w:r w:rsidR="0001664D">
        <w:rPr>
          <w:rFonts w:cs="Arial"/>
          <w:sz w:val="22"/>
          <w:szCs w:val="22"/>
        </w:rPr>
        <w:t>as a BILA member</w:t>
      </w:r>
      <w:r w:rsidRPr="00B45084">
        <w:rPr>
          <w:rFonts w:cs="Arial"/>
          <w:sz w:val="22"/>
          <w:szCs w:val="22"/>
        </w:rPr>
        <w:t>.</w:t>
      </w:r>
    </w:p>
    <w:p w14:paraId="588A440D" w14:textId="77777777" w:rsidR="00B45084" w:rsidRPr="00B45084" w:rsidRDefault="00B45084" w:rsidP="00B45084">
      <w:pPr>
        <w:pStyle w:val="BodyText2"/>
        <w:numPr>
          <w:ilvl w:val="0"/>
          <w:numId w:val="12"/>
        </w:numPr>
        <w:spacing w:after="80"/>
        <w:rPr>
          <w:rFonts w:cs="Arial"/>
          <w:sz w:val="22"/>
          <w:szCs w:val="22"/>
        </w:rPr>
      </w:pPr>
      <w:r w:rsidRPr="00B45084">
        <w:rPr>
          <w:rFonts w:cs="Arial"/>
          <w:sz w:val="22"/>
          <w:szCs w:val="22"/>
        </w:rPr>
        <w:t>To manage your relationship with us.</w:t>
      </w:r>
    </w:p>
    <w:p w14:paraId="4B618F19" w14:textId="77777777" w:rsidR="00B45084" w:rsidRDefault="00B45084" w:rsidP="0001664D">
      <w:pPr>
        <w:pStyle w:val="BodyText2"/>
        <w:numPr>
          <w:ilvl w:val="0"/>
          <w:numId w:val="12"/>
        </w:numPr>
        <w:spacing w:after="80"/>
        <w:rPr>
          <w:rFonts w:cs="Arial"/>
          <w:sz w:val="22"/>
          <w:szCs w:val="22"/>
        </w:rPr>
      </w:pPr>
      <w:r w:rsidRPr="00B45084">
        <w:rPr>
          <w:rFonts w:cs="Arial"/>
          <w:sz w:val="22"/>
          <w:szCs w:val="22"/>
        </w:rPr>
        <w:t xml:space="preserve">To enable you to participate in </w:t>
      </w:r>
      <w:r w:rsidR="0001664D">
        <w:rPr>
          <w:rFonts w:cs="Arial"/>
          <w:sz w:val="22"/>
          <w:szCs w:val="22"/>
        </w:rPr>
        <w:t>events organised by</w:t>
      </w:r>
      <w:r w:rsidRPr="00B45084">
        <w:rPr>
          <w:rFonts w:cs="Arial"/>
          <w:sz w:val="22"/>
          <w:szCs w:val="22"/>
        </w:rPr>
        <w:t xml:space="preserve"> BILA.</w:t>
      </w:r>
    </w:p>
    <w:p w14:paraId="78BB8CE4" w14:textId="77777777" w:rsidR="001C5D1C" w:rsidRPr="00B45084" w:rsidRDefault="001C5D1C" w:rsidP="00312D70">
      <w:pPr>
        <w:pStyle w:val="BodyText2"/>
        <w:numPr>
          <w:ilvl w:val="0"/>
          <w:numId w:val="12"/>
        </w:numPr>
        <w:spacing w:after="80"/>
        <w:rPr>
          <w:rFonts w:cs="Arial"/>
          <w:sz w:val="22"/>
          <w:szCs w:val="22"/>
        </w:rPr>
      </w:pPr>
      <w:r>
        <w:rPr>
          <w:rFonts w:cs="Arial"/>
          <w:sz w:val="22"/>
          <w:szCs w:val="22"/>
        </w:rPr>
        <w:t>To promote our events and activities</w:t>
      </w:r>
      <w:r w:rsidR="00312D70">
        <w:rPr>
          <w:rFonts w:cs="Arial"/>
          <w:sz w:val="22"/>
          <w:szCs w:val="22"/>
        </w:rPr>
        <w:t xml:space="preserve"> including</w:t>
      </w:r>
      <w:r>
        <w:rPr>
          <w:rFonts w:cs="Arial"/>
          <w:sz w:val="22"/>
          <w:szCs w:val="22"/>
        </w:rPr>
        <w:t xml:space="preserve"> </w:t>
      </w:r>
      <w:r w:rsidR="00312D70" w:rsidRPr="00312D70">
        <w:rPr>
          <w:rFonts w:cs="Arial"/>
          <w:sz w:val="22"/>
          <w:szCs w:val="22"/>
        </w:rPr>
        <w:t xml:space="preserve">in BILA’s printed publications, presentations, promotional materials or on BILA’s website </w:t>
      </w:r>
      <w:r>
        <w:rPr>
          <w:rFonts w:cs="Arial"/>
          <w:sz w:val="22"/>
          <w:szCs w:val="22"/>
        </w:rPr>
        <w:t>(www.bila.biz).</w:t>
      </w:r>
    </w:p>
    <w:p w14:paraId="4E190CB9" w14:textId="77777777" w:rsidR="00B45084" w:rsidRPr="00B45084" w:rsidRDefault="00B45084" w:rsidP="00B45084">
      <w:pPr>
        <w:pStyle w:val="BodyText2"/>
        <w:spacing w:after="80"/>
        <w:rPr>
          <w:rFonts w:cs="Arial"/>
          <w:sz w:val="22"/>
          <w:szCs w:val="22"/>
        </w:rPr>
      </w:pPr>
      <w:r w:rsidRPr="00B45084">
        <w:rPr>
          <w:rFonts w:cs="Arial"/>
          <w:sz w:val="22"/>
          <w:szCs w:val="22"/>
        </w:rPr>
        <w:t>Generally, we do not rely on consent as a legal basis for processing your personal data.</w:t>
      </w:r>
    </w:p>
    <w:p w14:paraId="320A05D3" w14:textId="77777777" w:rsidR="00B45084" w:rsidRPr="00B45084" w:rsidRDefault="00B45084" w:rsidP="00B45084">
      <w:pPr>
        <w:pStyle w:val="BodyText2"/>
        <w:spacing w:after="80"/>
        <w:rPr>
          <w:sz w:val="22"/>
          <w:szCs w:val="22"/>
        </w:rPr>
      </w:pPr>
      <w:r w:rsidRPr="00B45084">
        <w:rPr>
          <w:sz w:val="22"/>
          <w:szCs w:val="22"/>
        </w:rPr>
        <w:t>We will only use your personal data for the purposes for which we collected it, unless we reasonably consider that we need to use it for another reason and that reason is compatible with the original purpose.</w:t>
      </w:r>
    </w:p>
    <w:p w14:paraId="458E49B7" w14:textId="77777777" w:rsidR="00B45084" w:rsidRPr="00B45084" w:rsidRDefault="00B45084" w:rsidP="00B45084">
      <w:pPr>
        <w:pStyle w:val="BodyText2"/>
        <w:spacing w:after="80"/>
        <w:rPr>
          <w:rFonts w:cs="Arial"/>
          <w:sz w:val="22"/>
          <w:szCs w:val="22"/>
        </w:rPr>
      </w:pPr>
      <w:r w:rsidRPr="00B45084">
        <w:rPr>
          <w:rFonts w:cs="Arial"/>
          <w:sz w:val="22"/>
          <w:szCs w:val="22"/>
        </w:rPr>
        <w:t>We will only retain your personal data for as long as necessary to fulfil the purposes we collected it for, including for the purposes of satisfying any legal, accounting or reporting requirements.</w:t>
      </w:r>
    </w:p>
    <w:p w14:paraId="7EAED80E" w14:textId="77777777" w:rsidR="00B45084" w:rsidRPr="00B45084" w:rsidRDefault="00B45084" w:rsidP="00B45084">
      <w:pPr>
        <w:pStyle w:val="BodyText2"/>
        <w:spacing w:after="80"/>
        <w:rPr>
          <w:rFonts w:cs="Arial"/>
          <w:sz w:val="22"/>
          <w:szCs w:val="22"/>
        </w:rPr>
      </w:pPr>
    </w:p>
    <w:p w14:paraId="14A3847A" w14:textId="77777777" w:rsidR="00B45084" w:rsidRPr="00B45084" w:rsidRDefault="00B45084" w:rsidP="00B45084">
      <w:pPr>
        <w:pStyle w:val="BodyText2"/>
        <w:spacing w:after="80"/>
        <w:rPr>
          <w:rFonts w:cs="Arial"/>
          <w:b/>
          <w:bCs/>
          <w:sz w:val="22"/>
          <w:szCs w:val="22"/>
        </w:rPr>
      </w:pPr>
      <w:r w:rsidRPr="00B45084">
        <w:rPr>
          <w:rFonts w:cs="Arial"/>
          <w:b/>
          <w:bCs/>
          <w:sz w:val="22"/>
          <w:szCs w:val="22"/>
        </w:rPr>
        <w:t>4.</w:t>
      </w:r>
      <w:r w:rsidRPr="00B45084">
        <w:rPr>
          <w:rFonts w:cs="Arial"/>
          <w:b/>
          <w:bCs/>
          <w:sz w:val="22"/>
          <w:szCs w:val="22"/>
        </w:rPr>
        <w:tab/>
        <w:t>HOW WE SHARE YOUR PERSONAL DATA AND INTERNATIONAL TRANSFERS</w:t>
      </w:r>
    </w:p>
    <w:p w14:paraId="601E0BAB" w14:textId="77777777" w:rsidR="00B45084" w:rsidRPr="00B45084" w:rsidRDefault="00B45084" w:rsidP="00B45084">
      <w:pPr>
        <w:pStyle w:val="BodyText2"/>
        <w:spacing w:after="80"/>
        <w:rPr>
          <w:rFonts w:cs="Arial"/>
          <w:sz w:val="22"/>
          <w:szCs w:val="22"/>
        </w:rPr>
      </w:pPr>
      <w:r w:rsidRPr="00B45084">
        <w:rPr>
          <w:rFonts w:cs="Arial"/>
          <w:sz w:val="22"/>
          <w:szCs w:val="22"/>
        </w:rPr>
        <w:t>We do not normally transfer, store and process your personal data outside the United Kingdom, however we may occasionally transfer your data to the European Economic Area.</w:t>
      </w:r>
    </w:p>
    <w:p w14:paraId="7BB286AB" w14:textId="77777777" w:rsidR="00B45084" w:rsidRPr="00B45084" w:rsidRDefault="00B45084" w:rsidP="00B45084">
      <w:pPr>
        <w:pStyle w:val="BodyText2"/>
        <w:spacing w:after="80"/>
        <w:rPr>
          <w:rFonts w:cs="Arial"/>
          <w:sz w:val="22"/>
          <w:szCs w:val="22"/>
        </w:rPr>
      </w:pPr>
      <w:r w:rsidRPr="00B45084">
        <w:rPr>
          <w:rFonts w:cs="Arial"/>
          <w:sz w:val="22"/>
          <w:szCs w:val="22"/>
        </w:rPr>
        <w:t>Whenever we transfer your personal data out of the UK, we ensure a similar degree of protection is afforded to it by ensuring at least one of the following safeguards is implemented:</w:t>
      </w:r>
    </w:p>
    <w:p w14:paraId="0AE54F60" w14:textId="77777777" w:rsidR="00B45084" w:rsidRPr="00B45084" w:rsidRDefault="00B45084" w:rsidP="00B45084">
      <w:pPr>
        <w:pStyle w:val="BodyText2"/>
        <w:numPr>
          <w:ilvl w:val="0"/>
          <w:numId w:val="14"/>
        </w:numPr>
        <w:spacing w:after="80"/>
        <w:rPr>
          <w:rFonts w:cs="Arial"/>
          <w:sz w:val="22"/>
          <w:szCs w:val="22"/>
        </w:rPr>
      </w:pPr>
      <w:r w:rsidRPr="00B45084">
        <w:rPr>
          <w:rFonts w:cs="Arial"/>
          <w:sz w:val="22"/>
          <w:szCs w:val="22"/>
        </w:rPr>
        <w:lastRenderedPageBreak/>
        <w:t>We will only transfer your personal data to countries that have been deemed to provide an adequate level of protection for personal data.</w:t>
      </w:r>
    </w:p>
    <w:p w14:paraId="1A22D617" w14:textId="77777777" w:rsidR="00B45084" w:rsidRPr="00B45084" w:rsidRDefault="00B45084" w:rsidP="00B45084">
      <w:pPr>
        <w:pStyle w:val="BodyText2"/>
        <w:numPr>
          <w:ilvl w:val="0"/>
          <w:numId w:val="14"/>
        </w:numPr>
        <w:spacing w:after="80"/>
        <w:rPr>
          <w:rFonts w:cs="Arial"/>
          <w:sz w:val="22"/>
          <w:szCs w:val="22"/>
        </w:rPr>
      </w:pPr>
      <w:r w:rsidRPr="00B45084">
        <w:rPr>
          <w:rFonts w:cs="Arial"/>
          <w:sz w:val="22"/>
          <w:szCs w:val="22"/>
        </w:rPr>
        <w:t>Where we use certain service providers, we may use specific contracts approved for use in the UK which give personal data the same protection it has in the UK.</w:t>
      </w:r>
    </w:p>
    <w:p w14:paraId="457BFD62" w14:textId="77777777" w:rsidR="00B45084" w:rsidRPr="00B45084" w:rsidRDefault="00B45084" w:rsidP="00B45084">
      <w:pPr>
        <w:pStyle w:val="BodyText2"/>
        <w:spacing w:after="80"/>
        <w:rPr>
          <w:rFonts w:cs="Arial"/>
          <w:sz w:val="22"/>
          <w:szCs w:val="22"/>
        </w:rPr>
      </w:pPr>
      <w:r w:rsidRPr="00B45084">
        <w:rPr>
          <w:rFonts w:cs="Arial"/>
          <w:sz w:val="22"/>
          <w:szCs w:val="22"/>
        </w:rPr>
        <w:t>Please contact us if you want further information on the specific mechanism used by us when transferring your personal data out of the UK.</w:t>
      </w:r>
    </w:p>
    <w:p w14:paraId="40B467F3" w14:textId="77777777" w:rsidR="00B45084" w:rsidRPr="00B45084" w:rsidRDefault="00B45084" w:rsidP="00B45084">
      <w:pPr>
        <w:pStyle w:val="BodyText2"/>
        <w:spacing w:after="80"/>
        <w:rPr>
          <w:rFonts w:cs="Arial"/>
          <w:sz w:val="22"/>
          <w:szCs w:val="22"/>
        </w:rPr>
      </w:pPr>
    </w:p>
    <w:p w14:paraId="6404BCD4" w14:textId="77777777" w:rsidR="00B45084" w:rsidRPr="00B45084" w:rsidRDefault="00B45084" w:rsidP="00B45084">
      <w:pPr>
        <w:pStyle w:val="BodyText2"/>
        <w:spacing w:after="80"/>
        <w:rPr>
          <w:rFonts w:cs="Arial"/>
          <w:b/>
          <w:bCs/>
          <w:sz w:val="22"/>
          <w:szCs w:val="22"/>
        </w:rPr>
      </w:pPr>
      <w:r w:rsidRPr="00B45084">
        <w:rPr>
          <w:rFonts w:cs="Arial"/>
          <w:b/>
          <w:bCs/>
          <w:sz w:val="22"/>
          <w:szCs w:val="22"/>
        </w:rPr>
        <w:t>6.</w:t>
      </w:r>
      <w:r w:rsidRPr="00B45084">
        <w:rPr>
          <w:rFonts w:cs="Arial"/>
          <w:b/>
          <w:bCs/>
          <w:sz w:val="22"/>
          <w:szCs w:val="22"/>
        </w:rPr>
        <w:tab/>
        <w:t>YOUR LEGAL RIGHTS</w:t>
      </w:r>
    </w:p>
    <w:p w14:paraId="24CCEBE8" w14:textId="77777777" w:rsidR="00B45084" w:rsidRPr="00B45084" w:rsidRDefault="00B45084" w:rsidP="00B45084">
      <w:pPr>
        <w:pStyle w:val="BodyText2"/>
        <w:spacing w:after="80"/>
        <w:rPr>
          <w:sz w:val="22"/>
          <w:szCs w:val="22"/>
        </w:rPr>
      </w:pPr>
      <w:r w:rsidRPr="00B45084">
        <w:rPr>
          <w:sz w:val="22"/>
          <w:szCs w:val="22"/>
        </w:rPr>
        <w:t>Under certain circumstances, you have rights under data protection laws in relation to your personal data. You may have the following rights:</w:t>
      </w:r>
    </w:p>
    <w:p w14:paraId="6482E36B" w14:textId="77777777" w:rsidR="00B45084" w:rsidRPr="00B45084" w:rsidRDefault="00B45084" w:rsidP="00B45084">
      <w:pPr>
        <w:pStyle w:val="BodyText2"/>
        <w:numPr>
          <w:ilvl w:val="0"/>
          <w:numId w:val="13"/>
        </w:numPr>
        <w:spacing w:after="80"/>
        <w:rPr>
          <w:sz w:val="22"/>
          <w:szCs w:val="22"/>
        </w:rPr>
      </w:pPr>
      <w:r w:rsidRPr="00B45084">
        <w:rPr>
          <w:b/>
          <w:bCs/>
          <w:sz w:val="22"/>
          <w:szCs w:val="22"/>
        </w:rPr>
        <w:t xml:space="preserve">Request access </w:t>
      </w:r>
      <w:r w:rsidRPr="00B45084">
        <w:rPr>
          <w:sz w:val="22"/>
          <w:szCs w:val="22"/>
        </w:rPr>
        <w:t>to your personal data (commonly known as a "data subject access request"). This enables you to receive a copy of the personal data we hold about you and to check that we are lawfully processing it.</w:t>
      </w:r>
    </w:p>
    <w:p w14:paraId="0C5B6C4C" w14:textId="77777777" w:rsidR="00B45084" w:rsidRPr="00B45084" w:rsidRDefault="00B45084" w:rsidP="00B45084">
      <w:pPr>
        <w:pStyle w:val="BodyText2"/>
        <w:numPr>
          <w:ilvl w:val="0"/>
          <w:numId w:val="13"/>
        </w:numPr>
        <w:spacing w:after="80"/>
        <w:rPr>
          <w:sz w:val="22"/>
          <w:szCs w:val="22"/>
        </w:rPr>
      </w:pPr>
      <w:r w:rsidRPr="00B45084">
        <w:rPr>
          <w:b/>
          <w:bCs/>
          <w:sz w:val="22"/>
          <w:szCs w:val="22"/>
        </w:rPr>
        <w:t xml:space="preserve">Request correction </w:t>
      </w:r>
      <w:r w:rsidRPr="00B45084">
        <w:rPr>
          <w:sz w:val="22"/>
          <w:szCs w:val="22"/>
        </w:rPr>
        <w:t>of the personal data that we hold about you. This enables you to have any incomplete or inaccurate data we hold about you corrected, though we may need to verify the accuracy of the new data you provide to us.</w:t>
      </w:r>
    </w:p>
    <w:p w14:paraId="2A564CB8" w14:textId="77777777" w:rsidR="00B45084" w:rsidRPr="00B45084" w:rsidRDefault="00B45084" w:rsidP="00B45084">
      <w:pPr>
        <w:pStyle w:val="BodyText2"/>
        <w:numPr>
          <w:ilvl w:val="0"/>
          <w:numId w:val="13"/>
        </w:numPr>
        <w:spacing w:after="80"/>
        <w:rPr>
          <w:sz w:val="22"/>
          <w:szCs w:val="22"/>
        </w:rPr>
      </w:pPr>
      <w:r w:rsidRPr="00B45084">
        <w:rPr>
          <w:b/>
          <w:bCs/>
          <w:sz w:val="22"/>
          <w:szCs w:val="22"/>
        </w:rPr>
        <w:t xml:space="preserve">Request erasure </w:t>
      </w:r>
      <w:r w:rsidRPr="00B45084">
        <w:rPr>
          <w:sz w:val="22"/>
          <w:szCs w:val="22"/>
        </w:rPr>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4BC9EFA8" w14:textId="77777777" w:rsidR="00B45084" w:rsidRPr="00B45084" w:rsidRDefault="00B45084" w:rsidP="00B45084">
      <w:pPr>
        <w:pStyle w:val="BodyText2"/>
        <w:numPr>
          <w:ilvl w:val="0"/>
          <w:numId w:val="13"/>
        </w:numPr>
        <w:spacing w:after="80"/>
        <w:rPr>
          <w:sz w:val="22"/>
          <w:szCs w:val="22"/>
        </w:rPr>
      </w:pPr>
      <w:r w:rsidRPr="00B45084">
        <w:rPr>
          <w:b/>
          <w:bCs/>
          <w:sz w:val="22"/>
          <w:szCs w:val="22"/>
        </w:rPr>
        <w:t>Object to processing</w:t>
      </w:r>
      <w:r w:rsidRPr="00B45084">
        <w:rPr>
          <w:sz w:val="22"/>
          <w:szCs w:val="22"/>
        </w:rPr>
        <w:t xml:space="preserve">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1CFBDE72" w14:textId="77777777" w:rsidR="00B45084" w:rsidRPr="00B45084" w:rsidRDefault="00B45084" w:rsidP="00B45084">
      <w:pPr>
        <w:pStyle w:val="BodyText2"/>
        <w:numPr>
          <w:ilvl w:val="0"/>
          <w:numId w:val="13"/>
        </w:numPr>
        <w:spacing w:after="80"/>
        <w:rPr>
          <w:sz w:val="22"/>
          <w:szCs w:val="22"/>
        </w:rPr>
      </w:pPr>
      <w:r w:rsidRPr="00B45084">
        <w:rPr>
          <w:b/>
          <w:bCs/>
          <w:sz w:val="22"/>
          <w:szCs w:val="22"/>
        </w:rPr>
        <w:lastRenderedPageBreak/>
        <w:t>Request restriction</w:t>
      </w:r>
      <w:r w:rsidRPr="00B45084">
        <w:rPr>
          <w:sz w:val="22"/>
          <w:szCs w:val="22"/>
        </w:rPr>
        <w:t xml:space="preserve">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059169CC" w14:textId="77777777" w:rsidR="00B45084" w:rsidRPr="00B45084" w:rsidRDefault="00B45084" w:rsidP="00B45084">
      <w:pPr>
        <w:pStyle w:val="BodyText2"/>
        <w:numPr>
          <w:ilvl w:val="0"/>
          <w:numId w:val="13"/>
        </w:numPr>
        <w:spacing w:after="80"/>
        <w:rPr>
          <w:sz w:val="22"/>
          <w:szCs w:val="22"/>
        </w:rPr>
      </w:pPr>
      <w:r w:rsidRPr="00B45084">
        <w:rPr>
          <w:b/>
          <w:bCs/>
          <w:sz w:val="22"/>
          <w:szCs w:val="22"/>
        </w:rPr>
        <w:t>Request the transfer</w:t>
      </w:r>
      <w:r w:rsidRPr="00B45084">
        <w:rPr>
          <w:sz w:val="22"/>
          <w:szCs w:val="22"/>
        </w:rPr>
        <w:t xml:space="preserve">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36947B4C" w14:textId="77777777" w:rsidR="00B45084" w:rsidRPr="00B45084" w:rsidRDefault="00B45084" w:rsidP="00B45084">
      <w:pPr>
        <w:pStyle w:val="BodyText2"/>
        <w:numPr>
          <w:ilvl w:val="0"/>
          <w:numId w:val="13"/>
        </w:numPr>
        <w:spacing w:after="80"/>
        <w:rPr>
          <w:sz w:val="22"/>
          <w:szCs w:val="22"/>
        </w:rPr>
      </w:pPr>
      <w:r w:rsidRPr="00B45084">
        <w:rPr>
          <w:b/>
          <w:bCs/>
          <w:sz w:val="22"/>
          <w:szCs w:val="22"/>
        </w:rPr>
        <w:t>Withdraw consent</w:t>
      </w:r>
      <w:r w:rsidRPr="00B45084">
        <w:rPr>
          <w:sz w:val="22"/>
          <w:szCs w:val="22"/>
        </w:rPr>
        <w:t xml:space="preserve">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 </w:t>
      </w:r>
    </w:p>
    <w:p w14:paraId="794AD152" w14:textId="77777777" w:rsidR="00B45084" w:rsidRPr="00B45084" w:rsidRDefault="00B45084" w:rsidP="00B45084">
      <w:pPr>
        <w:pStyle w:val="BodyText2"/>
        <w:spacing w:after="80"/>
        <w:rPr>
          <w:rFonts w:cs="Arial"/>
          <w:sz w:val="22"/>
          <w:szCs w:val="22"/>
        </w:rPr>
      </w:pPr>
      <w:r w:rsidRPr="00B45084">
        <w:rPr>
          <w:b/>
          <w:bCs/>
          <w:sz w:val="22"/>
          <w:szCs w:val="22"/>
        </w:rPr>
        <w:t>Exercising your rights</w:t>
      </w:r>
      <w:r w:rsidRPr="00B45084">
        <w:rPr>
          <w:sz w:val="22"/>
          <w:szCs w:val="22"/>
        </w:rPr>
        <w:t>: You will not have to pay a fee to access your personal data (or to exercise any of the other rights). However, we may charge a reasonable fee if your request is clearly unfounded, repetitive or excessive. Alternatively, we may refuse to comply with your request in these circumstances. We try to respond to all legitimate requests within one month. Occasionally it may take us longer than a month if your request is particularly complex or you have made a number of requests. In this case, we will notify you and keep you updated.</w:t>
      </w:r>
    </w:p>
    <w:p w14:paraId="464D3844" w14:textId="77777777" w:rsidR="00B45084" w:rsidRPr="00B45084" w:rsidRDefault="00B45084" w:rsidP="00B45084">
      <w:pPr>
        <w:pStyle w:val="BodyText2"/>
        <w:spacing w:after="80"/>
        <w:rPr>
          <w:rFonts w:cs="Arial"/>
          <w:sz w:val="22"/>
          <w:szCs w:val="22"/>
        </w:rPr>
      </w:pPr>
    </w:p>
    <w:p w14:paraId="1B745DC0" w14:textId="77777777" w:rsidR="00B45084" w:rsidRPr="00B45084" w:rsidRDefault="00B45084" w:rsidP="00B45084">
      <w:pPr>
        <w:pStyle w:val="BodyText2"/>
        <w:spacing w:after="80"/>
        <w:rPr>
          <w:rFonts w:cs="Arial"/>
          <w:b/>
          <w:bCs/>
          <w:sz w:val="22"/>
          <w:szCs w:val="22"/>
        </w:rPr>
      </w:pPr>
      <w:r w:rsidRPr="00B45084">
        <w:rPr>
          <w:rFonts w:cs="Arial"/>
          <w:b/>
          <w:bCs/>
          <w:sz w:val="22"/>
          <w:szCs w:val="22"/>
        </w:rPr>
        <w:t>7.</w:t>
      </w:r>
      <w:r w:rsidRPr="00B45084">
        <w:rPr>
          <w:rFonts w:cs="Arial"/>
          <w:b/>
          <w:bCs/>
          <w:sz w:val="22"/>
          <w:szCs w:val="22"/>
        </w:rPr>
        <w:tab/>
        <w:t>FURTHER DETAILS</w:t>
      </w:r>
    </w:p>
    <w:p w14:paraId="5A3D4872" w14:textId="77777777" w:rsidR="00B45084" w:rsidRPr="00B45084" w:rsidRDefault="00B45084" w:rsidP="00DE6D3E">
      <w:pPr>
        <w:pStyle w:val="BodyText2"/>
        <w:spacing w:after="80"/>
        <w:jc w:val="left"/>
        <w:rPr>
          <w:rFonts w:cs="Arial"/>
          <w:sz w:val="22"/>
          <w:szCs w:val="22"/>
        </w:rPr>
      </w:pPr>
      <w:r w:rsidRPr="00B45084">
        <w:rPr>
          <w:rFonts w:cs="Arial"/>
          <w:sz w:val="22"/>
          <w:szCs w:val="22"/>
        </w:rPr>
        <w:t>If you are looking for more information on we process your personal data</w:t>
      </w:r>
      <w:r w:rsidR="00DE6D3E">
        <w:rPr>
          <w:rFonts w:cs="Arial"/>
          <w:sz w:val="22"/>
          <w:szCs w:val="22"/>
        </w:rPr>
        <w:t>, including on lawful processing bases</w:t>
      </w:r>
      <w:r w:rsidRPr="00B45084">
        <w:rPr>
          <w:rFonts w:cs="Arial"/>
          <w:sz w:val="22"/>
          <w:szCs w:val="22"/>
        </w:rPr>
        <w:t>, please access our website privacy policy.</w:t>
      </w:r>
    </w:p>
    <w:p w14:paraId="7C111201" w14:textId="77777777" w:rsidR="00B45084" w:rsidRPr="00B45084" w:rsidRDefault="00B45084" w:rsidP="0037733B">
      <w:pPr>
        <w:spacing w:after="160" w:line="259" w:lineRule="auto"/>
      </w:pPr>
    </w:p>
    <w:sectPr w:rsidR="00B45084" w:rsidRPr="00B45084" w:rsidSect="00B45084">
      <w:headerReference w:type="even" r:id="rId10"/>
      <w:headerReference w:type="default" r:id="rId11"/>
      <w:footerReference w:type="even" r:id="rId12"/>
      <w:footerReference w:type="default" r:id="rId13"/>
      <w:headerReference w:type="first" r:id="rId14"/>
      <w:footerReference w:type="first" r:id="rId15"/>
      <w:type w:val="oddPage"/>
      <w:pgSz w:w="11909" w:h="16834" w:code="9"/>
      <w:pgMar w:top="1418" w:right="1418" w:bottom="1418" w:left="1418" w:header="851"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7B6A9" w14:textId="77777777" w:rsidR="00B45084" w:rsidRDefault="00B45084">
      <w:r>
        <w:separator/>
      </w:r>
    </w:p>
  </w:endnote>
  <w:endnote w:type="continuationSeparator" w:id="0">
    <w:p w14:paraId="4EAC73F9" w14:textId="77777777" w:rsidR="00B45084" w:rsidRDefault="00B4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4F52" w14:textId="77777777" w:rsidR="00B45084" w:rsidRPr="00553BD4" w:rsidRDefault="00B45084" w:rsidP="00393619">
    <w:pPr>
      <w:pStyle w:val="Footer"/>
      <w:spacing w:before="240"/>
      <w:rPr>
        <w:sz w:val="2"/>
        <w:szCs w:val="2"/>
      </w:rPr>
    </w:pPr>
  </w:p>
  <w:p w14:paraId="628DE011" w14:textId="77777777" w:rsidR="00B45084" w:rsidRPr="00553BD4" w:rsidRDefault="00B45084" w:rsidP="00553BD4">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EC60" w14:textId="77777777" w:rsidR="00B45084" w:rsidRDefault="00B45084" w:rsidP="00393619">
    <w:pPr>
      <w:pStyle w:val="Footer"/>
      <w:spacing w:before="240"/>
      <w:rPr>
        <w:sz w:val="2"/>
        <w:szCs w:val="2"/>
      </w:rPr>
    </w:pPr>
  </w:p>
  <w:p w14:paraId="13291830" w14:textId="77777777" w:rsidR="00B45084" w:rsidRPr="003E5222" w:rsidRDefault="00B45084" w:rsidP="003E5222">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A448" w14:textId="77777777" w:rsidR="00794858" w:rsidRDefault="0079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88DF0" w14:textId="77777777" w:rsidR="00B45084" w:rsidRDefault="00B45084">
      <w:r>
        <w:separator/>
      </w:r>
    </w:p>
  </w:footnote>
  <w:footnote w:type="continuationSeparator" w:id="0">
    <w:p w14:paraId="657E72A6" w14:textId="77777777" w:rsidR="00B45084" w:rsidRDefault="00B4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B8F8" w14:textId="77777777" w:rsidR="00B45084" w:rsidRDefault="00B45084" w:rsidP="00B45084">
    <w:pPr>
      <w:pStyle w:val="Header"/>
      <w:jc w:val="right"/>
    </w:pPr>
    <w:r>
      <w:rPr>
        <w:rFonts w:ascii="Times New Roman" w:hAnsi="Times New Roman" w:cs="Times New Roman"/>
        <w:noProof/>
        <w:lang w:eastAsia="en-GB" w:bidi="he-IL"/>
      </w:rPr>
      <w:drawing>
        <wp:inline distT="0" distB="0" distL="0" distR="0" wp14:anchorId="5C598147" wp14:editId="70C15E87">
          <wp:extent cx="556895" cy="207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2076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E0AF" w14:textId="77777777" w:rsidR="00B45084" w:rsidRDefault="00B45084" w:rsidP="00B45084">
    <w:pPr>
      <w:pStyle w:val="Header"/>
      <w:jc w:val="right"/>
    </w:pPr>
    <w:r>
      <w:rPr>
        <w:rFonts w:ascii="Times New Roman" w:hAnsi="Times New Roman" w:cs="Times New Roman"/>
        <w:noProof/>
        <w:lang w:eastAsia="en-GB" w:bidi="he-IL"/>
      </w:rPr>
      <w:drawing>
        <wp:inline distT="0" distB="0" distL="0" distR="0" wp14:anchorId="455443CC" wp14:editId="4CB9D288">
          <wp:extent cx="556895" cy="2076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207645"/>
                  </a:xfrm>
                  <a:prstGeom prst="rect">
                    <a:avLst/>
                  </a:prstGeom>
                  <a:noFill/>
                  <a:ln>
                    <a:noFill/>
                  </a:ln>
                </pic:spPr>
              </pic:pic>
            </a:graphicData>
          </a:graphic>
        </wp:inline>
      </w:drawing>
    </w:r>
  </w:p>
  <w:p w14:paraId="14247451" w14:textId="77777777" w:rsidR="00B45084" w:rsidRDefault="00B45084">
    <w:pPr>
      <w:pStyle w:val="Header"/>
    </w:pPr>
  </w:p>
  <w:p w14:paraId="558EF9A0" w14:textId="77777777" w:rsidR="00B45084" w:rsidRDefault="00B45084">
    <w:pPr>
      <w:pStyle w:val="Header"/>
    </w:pPr>
  </w:p>
  <w:p w14:paraId="690B63C9" w14:textId="77777777" w:rsidR="00B45084" w:rsidRDefault="00B45084">
    <w:pPr>
      <w:pStyle w:val="Header"/>
    </w:pPr>
  </w:p>
  <w:p w14:paraId="75000F1A" w14:textId="77777777" w:rsidR="00B45084" w:rsidRDefault="00B45084">
    <w:pPr>
      <w:pStyle w:val="Header"/>
    </w:pPr>
  </w:p>
  <w:p w14:paraId="1E5046AB" w14:textId="77777777" w:rsidR="00B45084" w:rsidRDefault="00B45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08982" w14:textId="77777777" w:rsidR="00794858" w:rsidRDefault="0079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B3E865"/>
    <w:multiLevelType w:val="singleLevel"/>
    <w:tmpl w:val="7B4ADADA"/>
    <w:lvl w:ilvl="0">
      <w:start w:val="1"/>
      <w:numFmt w:val="lowerRoman"/>
      <w:pStyle w:val="SingleLeveli"/>
      <w:lvlText w:val="(%1)"/>
      <w:lvlJc w:val="left"/>
      <w:pPr>
        <w:tabs>
          <w:tab w:val="num" w:pos="851"/>
        </w:tabs>
        <w:ind w:left="851"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DA809FB4"/>
    <w:multiLevelType w:val="singleLevel"/>
    <w:tmpl w:val="7BDDA077"/>
    <w:lvl w:ilvl="0">
      <w:start w:val="1"/>
      <w:numFmt w:val="decimal"/>
      <w:pStyle w:val="SingleLevel1"/>
      <w:lvlText w:val="(%1)"/>
      <w:lvlJc w:val="left"/>
      <w:pPr>
        <w:tabs>
          <w:tab w:val="num" w:pos="851"/>
        </w:tabs>
        <w:ind w:left="851"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9233C51"/>
    <w:multiLevelType w:val="hybridMultilevel"/>
    <w:tmpl w:val="4D6E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27915"/>
    <w:multiLevelType w:val="singleLevel"/>
    <w:tmpl w:val="5EEE7D08"/>
    <w:lvl w:ilvl="0">
      <w:start w:val="1"/>
      <w:numFmt w:val="decimal"/>
      <w:pStyle w:val="SingleLevel10"/>
      <w:lvlText w:val="%1."/>
      <w:lvlJc w:val="left"/>
      <w:pPr>
        <w:tabs>
          <w:tab w:val="num" w:pos="851"/>
        </w:tabs>
        <w:ind w:left="851"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2F1B3B74"/>
    <w:multiLevelType w:val="singleLevel"/>
    <w:tmpl w:val="99E4D9DA"/>
    <w:lvl w:ilvl="0">
      <w:start w:val="1"/>
      <w:numFmt w:val="upperLetter"/>
      <w:pStyle w:val="SingleLevelA"/>
      <w:lvlText w:val="(%1)"/>
      <w:lvlJc w:val="left"/>
      <w:pPr>
        <w:tabs>
          <w:tab w:val="num" w:pos="851"/>
        </w:tabs>
        <w:ind w:left="851"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456E4B28"/>
    <w:multiLevelType w:val="multilevel"/>
    <w:tmpl w:val="7E38B7D0"/>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BB8046F"/>
    <w:multiLevelType w:val="multilevel"/>
    <w:tmpl w:val="3E827D4A"/>
    <w:name w:val="Bullets"/>
    <w:styleLink w:val="Bullets"/>
    <w:lvl w:ilvl="0">
      <w:start w:val="1"/>
      <w:numFmt w:val="bullet"/>
      <w:pStyle w:val="Bullet1"/>
      <w:lvlText w:val=""/>
      <w:lvlJc w:val="left"/>
      <w:pPr>
        <w:ind w:left="850" w:hanging="850"/>
      </w:pPr>
      <w:rPr>
        <w:rFonts w:ascii="Symbol" w:hAnsi="Symbol" w:hint="default"/>
        <w:color w:val="auto"/>
      </w:rPr>
    </w:lvl>
    <w:lvl w:ilvl="1">
      <w:start w:val="1"/>
      <w:numFmt w:val="bullet"/>
      <w:pStyle w:val="Bullet2"/>
      <w:lvlText w:val=""/>
      <w:lvlJc w:val="left"/>
      <w:pPr>
        <w:ind w:left="1984" w:hanging="1134"/>
      </w:pPr>
      <w:rPr>
        <w:rFonts w:ascii="Symbol" w:hAnsi="Symbol" w:hint="default"/>
        <w:color w:val="auto"/>
      </w:rPr>
    </w:lvl>
    <w:lvl w:ilvl="2">
      <w:start w:val="1"/>
      <w:numFmt w:val="bullet"/>
      <w:pStyle w:val="Bullet3"/>
      <w:lvlText w:val=""/>
      <w:lvlJc w:val="left"/>
      <w:pPr>
        <w:ind w:left="3402" w:hanging="1418"/>
      </w:pPr>
      <w:rPr>
        <w:rFonts w:ascii="Symbol" w:hAnsi="Symbol" w:hint="default"/>
        <w:color w:val="auto"/>
      </w:rPr>
    </w:lvl>
    <w:lvl w:ilvl="3">
      <w:start w:val="1"/>
      <w:numFmt w:val="bullet"/>
      <w:pStyle w:val="Bullet4"/>
      <w:lvlText w:val=""/>
      <w:lvlJc w:val="left"/>
      <w:pPr>
        <w:ind w:left="3969" w:hanging="567"/>
      </w:pPr>
      <w:rPr>
        <w:rFonts w:ascii="Symbol" w:hAnsi="Symbol" w:hint="default"/>
        <w:color w:val="auto"/>
      </w:rPr>
    </w:lvl>
    <w:lvl w:ilvl="4">
      <w:start w:val="1"/>
      <w:numFmt w:val="bullet"/>
      <w:pStyle w:val="Bullet5"/>
      <w:lvlText w:val=""/>
      <w:lvlJc w:val="left"/>
      <w:pPr>
        <w:ind w:left="4535" w:hanging="566"/>
      </w:pPr>
      <w:rPr>
        <w:rFonts w:ascii="Symbol" w:hAnsi="Symbol" w:hint="default"/>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D79BFD7"/>
    <w:multiLevelType w:val="singleLevel"/>
    <w:tmpl w:val="8BF72F6E"/>
    <w:lvl w:ilvl="0">
      <w:start w:val="1"/>
      <w:numFmt w:val="upperLetter"/>
      <w:pStyle w:val="SingleLevelA0"/>
      <w:lvlText w:val="%1."/>
      <w:lvlJc w:val="left"/>
      <w:pPr>
        <w:tabs>
          <w:tab w:val="num" w:pos="851"/>
        </w:tabs>
        <w:ind w:left="851"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557860F9"/>
    <w:multiLevelType w:val="singleLevel"/>
    <w:tmpl w:val="710C509B"/>
    <w:lvl w:ilvl="0">
      <w:start w:val="1"/>
      <w:numFmt w:val="lowerLetter"/>
      <w:pStyle w:val="SingleLevela1"/>
      <w:lvlText w:val="(%1)"/>
      <w:lvlJc w:val="left"/>
      <w:pPr>
        <w:tabs>
          <w:tab w:val="num" w:pos="851"/>
        </w:tabs>
        <w:ind w:left="851" w:hanging="851"/>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5D780F6F"/>
    <w:multiLevelType w:val="multilevel"/>
    <w:tmpl w:val="6CA0D494"/>
    <w:name w:val="General Headings"/>
    <w:styleLink w:val="GeneralHeadings"/>
    <w:lvl w:ilvl="0">
      <w:start w:val="1"/>
      <w:numFmt w:val="none"/>
      <w:pStyle w:val="SubHeading"/>
      <w:suff w:val="nothing"/>
      <w:lvlText w:val=""/>
      <w:lvlJc w:val="left"/>
      <w:pPr>
        <w:ind w:left="0" w:firstLine="0"/>
      </w:pPr>
      <w:rPr>
        <w:b w:val="0"/>
        <w:caps w:val="0"/>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E76136A"/>
    <w:multiLevelType w:val="hybridMultilevel"/>
    <w:tmpl w:val="D61E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A438D"/>
    <w:multiLevelType w:val="multilevel"/>
    <w:tmpl w:val="765634D8"/>
    <w:name w:val="Main Numbering"/>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1984" w:hanging="1134"/>
      </w:pPr>
      <w:rPr>
        <w:color w:val="auto"/>
      </w:rPr>
    </w:lvl>
    <w:lvl w:ilvl="3">
      <w:start w:val="1"/>
      <w:numFmt w:val="decimal"/>
      <w:pStyle w:val="Level4"/>
      <w:lvlText w:val="%1.%2.%3.%4"/>
      <w:lvlJc w:val="left"/>
      <w:pPr>
        <w:ind w:left="3402" w:hanging="1418"/>
      </w:pPr>
      <w:rPr>
        <w:color w:val="auto"/>
      </w:rPr>
    </w:lvl>
    <w:lvl w:ilvl="4">
      <w:start w:val="1"/>
      <w:numFmt w:val="lowerLetter"/>
      <w:pStyle w:val="Level5"/>
      <w:lvlText w:val="(%5)"/>
      <w:lvlJc w:val="left"/>
      <w:pPr>
        <w:ind w:left="3969" w:hanging="567"/>
      </w:pPr>
      <w:rPr>
        <w:color w:val="auto"/>
      </w:rPr>
    </w:lvl>
    <w:lvl w:ilvl="5">
      <w:start w:val="1"/>
      <w:numFmt w:val="lowerRoman"/>
      <w:pStyle w:val="Level6"/>
      <w:lvlText w:val="(%6)"/>
      <w:lvlJc w:val="left"/>
      <w:pPr>
        <w:ind w:left="4535" w:hanging="566"/>
      </w:pPr>
      <w:rPr>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A311D1A"/>
    <w:multiLevelType w:val="hybridMultilevel"/>
    <w:tmpl w:val="D53624DC"/>
    <w:lvl w:ilvl="0" w:tplc="3FA894D2">
      <w:start w:val="1"/>
      <w:numFmt w:val="decimal"/>
      <w:pStyle w:val="HKList"/>
      <w:lvlText w:val="%1."/>
      <w:lvlJc w:val="left"/>
      <w:pPr>
        <w:ind w:left="850" w:hanging="850"/>
      </w:pPr>
      <w:rPr>
        <w:rFonts w:hint="default"/>
        <w:b/>
        <w:i w:val="0"/>
        <w:color w:val="58367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DD0090"/>
    <w:multiLevelType w:val="hybridMultilevel"/>
    <w:tmpl w:val="A5EC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6"/>
  </w:num>
  <w:num w:numId="5">
    <w:abstractNumId w:val="1"/>
  </w:num>
  <w:num w:numId="6">
    <w:abstractNumId w:val="4"/>
  </w:num>
  <w:num w:numId="7">
    <w:abstractNumId w:val="8"/>
  </w:num>
  <w:num w:numId="8">
    <w:abstractNumId w:val="0"/>
  </w:num>
  <w:num w:numId="9">
    <w:abstractNumId w:val="3"/>
  </w:num>
  <w:num w:numId="10">
    <w:abstractNumId w:val="7"/>
  </w:num>
  <w:num w:numId="11">
    <w:abstractNumId w:val="12"/>
  </w:num>
  <w:num w:numId="12">
    <w:abstractNumId w:val="1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51"/>
  <w:doNotHyphenateCaps/>
  <w:evenAndOddHeaders/>
  <w:drawingGridHorizontalSpacing w:val="60"/>
  <w:drawingGridVerticalSpacing w:val="163"/>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K_Brand" w:val="2"/>
    <w:docVar w:name="WDXControls" w:val="chkBoxLMA"/>
  </w:docVars>
  <w:rsids>
    <w:rsidRoot w:val="000E76F8"/>
    <w:rsid w:val="000121E7"/>
    <w:rsid w:val="0001664D"/>
    <w:rsid w:val="0004407F"/>
    <w:rsid w:val="00045D92"/>
    <w:rsid w:val="00055BC8"/>
    <w:rsid w:val="00057F8C"/>
    <w:rsid w:val="000815E2"/>
    <w:rsid w:val="000D0A3B"/>
    <w:rsid w:val="000E76F8"/>
    <w:rsid w:val="001214F6"/>
    <w:rsid w:val="00155922"/>
    <w:rsid w:val="00156B1E"/>
    <w:rsid w:val="001579ED"/>
    <w:rsid w:val="00157B03"/>
    <w:rsid w:val="00166E87"/>
    <w:rsid w:val="00176196"/>
    <w:rsid w:val="00183510"/>
    <w:rsid w:val="00184F0E"/>
    <w:rsid w:val="00186C7D"/>
    <w:rsid w:val="001A43CB"/>
    <w:rsid w:val="001C5D1C"/>
    <w:rsid w:val="001D6152"/>
    <w:rsid w:val="001F299B"/>
    <w:rsid w:val="0022019A"/>
    <w:rsid w:val="00223E7A"/>
    <w:rsid w:val="002305C7"/>
    <w:rsid w:val="00232ECD"/>
    <w:rsid w:val="0024719E"/>
    <w:rsid w:val="00267454"/>
    <w:rsid w:val="00277AF1"/>
    <w:rsid w:val="00312D70"/>
    <w:rsid w:val="003132AD"/>
    <w:rsid w:val="00335345"/>
    <w:rsid w:val="00355BAE"/>
    <w:rsid w:val="0037733B"/>
    <w:rsid w:val="00393619"/>
    <w:rsid w:val="003A36D2"/>
    <w:rsid w:val="003A7154"/>
    <w:rsid w:val="003D3213"/>
    <w:rsid w:val="003E5222"/>
    <w:rsid w:val="003F2A76"/>
    <w:rsid w:val="0041544F"/>
    <w:rsid w:val="00425618"/>
    <w:rsid w:val="004256D7"/>
    <w:rsid w:val="0044268E"/>
    <w:rsid w:val="00465E03"/>
    <w:rsid w:val="004668E7"/>
    <w:rsid w:val="00467B44"/>
    <w:rsid w:val="004757AC"/>
    <w:rsid w:val="004B58FC"/>
    <w:rsid w:val="00506420"/>
    <w:rsid w:val="00511B0F"/>
    <w:rsid w:val="00517407"/>
    <w:rsid w:val="00547CCD"/>
    <w:rsid w:val="00553BD4"/>
    <w:rsid w:val="00590608"/>
    <w:rsid w:val="00591199"/>
    <w:rsid w:val="005C40C0"/>
    <w:rsid w:val="0060451A"/>
    <w:rsid w:val="00610CD4"/>
    <w:rsid w:val="006B06BD"/>
    <w:rsid w:val="006C42FB"/>
    <w:rsid w:val="006E7954"/>
    <w:rsid w:val="006F03BC"/>
    <w:rsid w:val="00702B2D"/>
    <w:rsid w:val="00720E85"/>
    <w:rsid w:val="00723EA1"/>
    <w:rsid w:val="007643DD"/>
    <w:rsid w:val="00776AFF"/>
    <w:rsid w:val="00794858"/>
    <w:rsid w:val="007B276A"/>
    <w:rsid w:val="007C047D"/>
    <w:rsid w:val="0080791D"/>
    <w:rsid w:val="00825273"/>
    <w:rsid w:val="00874F68"/>
    <w:rsid w:val="00892E6B"/>
    <w:rsid w:val="00895D46"/>
    <w:rsid w:val="008A631B"/>
    <w:rsid w:val="008C3306"/>
    <w:rsid w:val="008E5CBE"/>
    <w:rsid w:val="00911308"/>
    <w:rsid w:val="00973F1B"/>
    <w:rsid w:val="00982948"/>
    <w:rsid w:val="009B18BA"/>
    <w:rsid w:val="00A22AA3"/>
    <w:rsid w:val="00A700F7"/>
    <w:rsid w:val="00AA67E9"/>
    <w:rsid w:val="00AC248F"/>
    <w:rsid w:val="00B07231"/>
    <w:rsid w:val="00B1188C"/>
    <w:rsid w:val="00B45084"/>
    <w:rsid w:val="00B6525A"/>
    <w:rsid w:val="00B65AC1"/>
    <w:rsid w:val="00BC07CE"/>
    <w:rsid w:val="00BE1A88"/>
    <w:rsid w:val="00BE2831"/>
    <w:rsid w:val="00BF5C21"/>
    <w:rsid w:val="00C17B18"/>
    <w:rsid w:val="00C273C3"/>
    <w:rsid w:val="00C32B3C"/>
    <w:rsid w:val="00C36E43"/>
    <w:rsid w:val="00C436AC"/>
    <w:rsid w:val="00C53E33"/>
    <w:rsid w:val="00C615C5"/>
    <w:rsid w:val="00C87154"/>
    <w:rsid w:val="00C92BA2"/>
    <w:rsid w:val="00CA06B6"/>
    <w:rsid w:val="00CA7243"/>
    <w:rsid w:val="00CC54AE"/>
    <w:rsid w:val="00CC705A"/>
    <w:rsid w:val="00D27D91"/>
    <w:rsid w:val="00D44376"/>
    <w:rsid w:val="00D512DF"/>
    <w:rsid w:val="00D75ED2"/>
    <w:rsid w:val="00D933CD"/>
    <w:rsid w:val="00DB5387"/>
    <w:rsid w:val="00DE3D97"/>
    <w:rsid w:val="00DE5D80"/>
    <w:rsid w:val="00DE6D3E"/>
    <w:rsid w:val="00E03081"/>
    <w:rsid w:val="00E17FEA"/>
    <w:rsid w:val="00E46DFB"/>
    <w:rsid w:val="00E613D2"/>
    <w:rsid w:val="00E74ECE"/>
    <w:rsid w:val="00E96F7F"/>
    <w:rsid w:val="00EB3298"/>
    <w:rsid w:val="00EB6B1A"/>
    <w:rsid w:val="00ED597E"/>
    <w:rsid w:val="00ED6B99"/>
    <w:rsid w:val="00EE2579"/>
    <w:rsid w:val="00F07B71"/>
    <w:rsid w:val="00F22073"/>
    <w:rsid w:val="00FA20D1"/>
    <w:rsid w:val="00FC5E4F"/>
    <w:rsid w:val="00FE627C"/>
    <w:rsid w:val="00FF2D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1F0DEE"/>
  <w15:docId w15:val="{8D66EC23-10DE-4FC4-B2BC-C8647A32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style>
  <w:style w:type="paragraph" w:styleId="Heading1">
    <w:name w:val="heading 1"/>
    <w:basedOn w:val="Normal"/>
    <w:next w:val="Normal"/>
    <w:link w:val="Heading1Char"/>
    <w:uiPriority w:val="9"/>
    <w:semiHidden/>
    <w:rsid w:val="00792E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792E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792E13"/>
    <w:rPr>
      <w:vertAlign w:val="superscript"/>
    </w:rPr>
  </w:style>
  <w:style w:type="paragraph" w:styleId="EndnoteText">
    <w:name w:val="endnote text"/>
    <w:basedOn w:val="Normal"/>
    <w:link w:val="EndnoteTextChar1"/>
    <w:uiPriority w:val="99"/>
    <w:semiHidden/>
    <w:unhideWhenUsed/>
    <w:rsid w:val="00792E13"/>
    <w:rPr>
      <w:sz w:val="16"/>
      <w:szCs w:val="16"/>
    </w:rPr>
  </w:style>
  <w:style w:type="character" w:customStyle="1" w:styleId="EndnoteTextChar">
    <w:name w:val="Endnote Text Char"/>
    <w:basedOn w:val="DefaultParagraphFont"/>
    <w:uiPriority w:val="99"/>
    <w:semiHidden/>
    <w:rsid w:val="00A7664A"/>
    <w:rPr>
      <w:sz w:val="16"/>
      <w:szCs w:val="16"/>
    </w:rPr>
  </w:style>
  <w:style w:type="character" w:styleId="FootnoteReference">
    <w:name w:val="footnote reference"/>
    <w:basedOn w:val="DefaultParagraphFont"/>
    <w:uiPriority w:val="99"/>
    <w:semiHidden/>
    <w:unhideWhenUsed/>
    <w:rsid w:val="00792E13"/>
    <w:rPr>
      <w:vertAlign w:val="superscript"/>
    </w:rPr>
  </w:style>
  <w:style w:type="paragraph" w:styleId="FootnoteText">
    <w:name w:val="footnote text"/>
    <w:basedOn w:val="Normal"/>
    <w:link w:val="FootnoteTextChar1"/>
    <w:uiPriority w:val="99"/>
    <w:semiHidden/>
    <w:unhideWhenUsed/>
    <w:rsid w:val="00792E13"/>
    <w:rPr>
      <w:sz w:val="16"/>
      <w:szCs w:val="16"/>
    </w:rPr>
  </w:style>
  <w:style w:type="character" w:customStyle="1" w:styleId="FootnoteTextChar">
    <w:name w:val="Footnote Text Char"/>
    <w:basedOn w:val="DefaultParagraphFont"/>
    <w:uiPriority w:val="99"/>
    <w:semiHidden/>
    <w:rsid w:val="00A7664A"/>
    <w:rPr>
      <w:sz w:val="16"/>
      <w:szCs w:val="16"/>
    </w:rPr>
  </w:style>
  <w:style w:type="paragraph" w:customStyle="1" w:styleId="Body">
    <w:name w:val="Body"/>
    <w:basedOn w:val="Normal"/>
    <w:uiPriority w:val="99"/>
    <w:qFormat/>
    <w:rsid w:val="00792E13"/>
    <w:pPr>
      <w:spacing w:after="220"/>
    </w:pPr>
  </w:style>
  <w:style w:type="numbering" w:customStyle="1" w:styleId="GeneralHeadings">
    <w:name w:val="General Headings"/>
    <w:basedOn w:val="NoList"/>
    <w:rsid w:val="00792E13"/>
    <w:pPr>
      <w:numPr>
        <w:numId w:val="1"/>
      </w:numPr>
    </w:pPr>
  </w:style>
  <w:style w:type="paragraph" w:customStyle="1" w:styleId="SubHeading">
    <w:name w:val="Sub Heading"/>
    <w:basedOn w:val="Body"/>
    <w:next w:val="Body"/>
    <w:uiPriority w:val="9"/>
    <w:qFormat/>
    <w:rsid w:val="00792E13"/>
    <w:pPr>
      <w:keepNext/>
      <w:numPr>
        <w:numId w:val="1"/>
      </w:numPr>
      <w:jc w:val="center"/>
    </w:pPr>
    <w:rPr>
      <w:b/>
      <w:caps/>
    </w:rPr>
  </w:style>
  <w:style w:type="paragraph" w:customStyle="1" w:styleId="Body1">
    <w:name w:val="Body 1"/>
    <w:basedOn w:val="Body"/>
    <w:uiPriority w:val="14"/>
    <w:qFormat/>
    <w:rsid w:val="00792E13"/>
    <w:pPr>
      <w:ind w:left="850"/>
    </w:pPr>
  </w:style>
  <w:style w:type="paragraph" w:customStyle="1" w:styleId="Body2">
    <w:name w:val="Body 2"/>
    <w:basedOn w:val="Body"/>
    <w:uiPriority w:val="14"/>
    <w:qFormat/>
    <w:rsid w:val="00792E13"/>
    <w:pPr>
      <w:ind w:left="850"/>
    </w:pPr>
  </w:style>
  <w:style w:type="paragraph" w:customStyle="1" w:styleId="Body3">
    <w:name w:val="Body 3"/>
    <w:basedOn w:val="Body"/>
    <w:uiPriority w:val="14"/>
    <w:qFormat/>
    <w:rsid w:val="00792E13"/>
    <w:pPr>
      <w:ind w:left="1984"/>
    </w:pPr>
  </w:style>
  <w:style w:type="paragraph" w:customStyle="1" w:styleId="Body4">
    <w:name w:val="Body 4"/>
    <w:basedOn w:val="Body"/>
    <w:uiPriority w:val="14"/>
    <w:qFormat/>
    <w:rsid w:val="00792E13"/>
    <w:pPr>
      <w:ind w:left="3402"/>
    </w:pPr>
  </w:style>
  <w:style w:type="paragraph" w:customStyle="1" w:styleId="Body5">
    <w:name w:val="Body 5"/>
    <w:basedOn w:val="Body"/>
    <w:uiPriority w:val="14"/>
    <w:qFormat/>
    <w:rsid w:val="00792E13"/>
    <w:pPr>
      <w:ind w:left="3969"/>
    </w:pPr>
  </w:style>
  <w:style w:type="paragraph" w:customStyle="1" w:styleId="Body6">
    <w:name w:val="Body 6"/>
    <w:basedOn w:val="Body"/>
    <w:uiPriority w:val="14"/>
    <w:qFormat/>
    <w:rsid w:val="00792E13"/>
    <w:pPr>
      <w:ind w:left="4535"/>
    </w:pPr>
  </w:style>
  <w:style w:type="numbering" w:customStyle="1" w:styleId="MainNumbering">
    <w:name w:val="Main Numbering"/>
    <w:basedOn w:val="NoList"/>
    <w:rsid w:val="00792E13"/>
    <w:pPr>
      <w:numPr>
        <w:numId w:val="2"/>
      </w:numPr>
    </w:pPr>
  </w:style>
  <w:style w:type="paragraph" w:customStyle="1" w:styleId="Level1">
    <w:name w:val="Level 1"/>
    <w:basedOn w:val="Body1"/>
    <w:uiPriority w:val="1"/>
    <w:qFormat/>
    <w:rsid w:val="00792E13"/>
    <w:pPr>
      <w:numPr>
        <w:numId w:val="2"/>
      </w:numPr>
    </w:pPr>
  </w:style>
  <w:style w:type="character" w:customStyle="1" w:styleId="Level1asHeadingtext">
    <w:name w:val="Level 1 as Heading (text)"/>
    <w:basedOn w:val="DefaultParagraphFont"/>
    <w:uiPriority w:val="1"/>
    <w:qFormat/>
    <w:rsid w:val="00792E13"/>
    <w:rPr>
      <w:b/>
      <w:caps/>
      <w:smallCaps w:val="0"/>
    </w:rPr>
  </w:style>
  <w:style w:type="paragraph" w:customStyle="1" w:styleId="Level2">
    <w:name w:val="Level 2"/>
    <w:basedOn w:val="Body2"/>
    <w:uiPriority w:val="1"/>
    <w:qFormat/>
    <w:rsid w:val="00792E13"/>
    <w:pPr>
      <w:numPr>
        <w:ilvl w:val="1"/>
        <w:numId w:val="2"/>
      </w:numPr>
    </w:pPr>
  </w:style>
  <w:style w:type="character" w:customStyle="1" w:styleId="Level2asHeadingtext">
    <w:name w:val="Level 2 as Heading (text)"/>
    <w:basedOn w:val="DefaultParagraphFont"/>
    <w:uiPriority w:val="1"/>
    <w:qFormat/>
    <w:rsid w:val="00792E13"/>
    <w:rPr>
      <w:b/>
    </w:rPr>
  </w:style>
  <w:style w:type="paragraph" w:customStyle="1" w:styleId="Level3">
    <w:name w:val="Level 3"/>
    <w:basedOn w:val="Body3"/>
    <w:uiPriority w:val="1"/>
    <w:qFormat/>
    <w:rsid w:val="00792E13"/>
    <w:pPr>
      <w:numPr>
        <w:ilvl w:val="2"/>
        <w:numId w:val="2"/>
      </w:numPr>
    </w:pPr>
  </w:style>
  <w:style w:type="character" w:customStyle="1" w:styleId="Level3asHeadingtext">
    <w:name w:val="Level 3 as Heading (text)"/>
    <w:basedOn w:val="DefaultParagraphFont"/>
    <w:uiPriority w:val="1"/>
    <w:qFormat/>
    <w:rsid w:val="00792E13"/>
    <w:rPr>
      <w:b/>
    </w:rPr>
  </w:style>
  <w:style w:type="paragraph" w:customStyle="1" w:styleId="Level4">
    <w:name w:val="Level 4"/>
    <w:basedOn w:val="Body4"/>
    <w:uiPriority w:val="1"/>
    <w:qFormat/>
    <w:rsid w:val="00792E13"/>
    <w:pPr>
      <w:numPr>
        <w:ilvl w:val="3"/>
        <w:numId w:val="2"/>
      </w:numPr>
    </w:pPr>
  </w:style>
  <w:style w:type="paragraph" w:customStyle="1" w:styleId="Level5">
    <w:name w:val="Level 5"/>
    <w:basedOn w:val="Body5"/>
    <w:uiPriority w:val="1"/>
    <w:qFormat/>
    <w:rsid w:val="00792E13"/>
    <w:pPr>
      <w:numPr>
        <w:ilvl w:val="4"/>
        <w:numId w:val="2"/>
      </w:numPr>
    </w:pPr>
  </w:style>
  <w:style w:type="paragraph" w:customStyle="1" w:styleId="Level6">
    <w:name w:val="Level 6"/>
    <w:basedOn w:val="Body6"/>
    <w:uiPriority w:val="1"/>
    <w:qFormat/>
    <w:rsid w:val="00792E13"/>
    <w:pPr>
      <w:numPr>
        <w:ilvl w:val="5"/>
        <w:numId w:val="2"/>
      </w:numPr>
    </w:pPr>
  </w:style>
  <w:style w:type="numbering" w:customStyle="1" w:styleId="CentredHeadings">
    <w:name w:val="Centred Headings"/>
    <w:basedOn w:val="NoList"/>
    <w:rsid w:val="00792E13"/>
    <w:pPr>
      <w:numPr>
        <w:numId w:val="3"/>
      </w:numPr>
    </w:pPr>
  </w:style>
  <w:style w:type="paragraph" w:customStyle="1" w:styleId="Schedule">
    <w:name w:val="Schedule"/>
    <w:basedOn w:val="Body"/>
    <w:next w:val="SubHeading"/>
    <w:uiPriority w:val="4"/>
    <w:qFormat/>
    <w:rsid w:val="00792E13"/>
    <w:pPr>
      <w:keepNext/>
      <w:pageBreakBefore/>
      <w:numPr>
        <w:numId w:val="3"/>
      </w:numPr>
      <w:jc w:val="center"/>
    </w:pPr>
    <w:rPr>
      <w:b/>
      <w:caps/>
    </w:rPr>
  </w:style>
  <w:style w:type="paragraph" w:customStyle="1" w:styleId="Appendix">
    <w:name w:val="Appendix"/>
    <w:basedOn w:val="Body"/>
    <w:next w:val="SubHeading"/>
    <w:uiPriority w:val="4"/>
    <w:qFormat/>
    <w:rsid w:val="00792E13"/>
    <w:pPr>
      <w:keepNext/>
      <w:pageBreakBefore/>
      <w:numPr>
        <w:ilvl w:val="1"/>
        <w:numId w:val="3"/>
      </w:numPr>
      <w:jc w:val="center"/>
    </w:pPr>
    <w:rPr>
      <w:b/>
      <w:caps/>
    </w:rPr>
  </w:style>
  <w:style w:type="paragraph" w:customStyle="1" w:styleId="Part">
    <w:name w:val="Part"/>
    <w:basedOn w:val="Body"/>
    <w:next w:val="SubHeading"/>
    <w:uiPriority w:val="4"/>
    <w:qFormat/>
    <w:rsid w:val="00792E13"/>
    <w:pPr>
      <w:keepNext/>
      <w:numPr>
        <w:ilvl w:val="2"/>
        <w:numId w:val="3"/>
      </w:numPr>
      <w:jc w:val="center"/>
    </w:pPr>
    <w:rPr>
      <w:b/>
      <w:caps/>
    </w:rPr>
  </w:style>
  <w:style w:type="numbering" w:customStyle="1" w:styleId="Bullets">
    <w:name w:val="Bullets"/>
    <w:basedOn w:val="NoList"/>
    <w:rsid w:val="00792E13"/>
    <w:pPr>
      <w:numPr>
        <w:numId w:val="4"/>
      </w:numPr>
    </w:pPr>
  </w:style>
  <w:style w:type="paragraph" w:customStyle="1" w:styleId="Bullet1">
    <w:name w:val="Bullet 1"/>
    <w:basedOn w:val="Body"/>
    <w:uiPriority w:val="39"/>
    <w:qFormat/>
    <w:rsid w:val="00792E13"/>
    <w:pPr>
      <w:numPr>
        <w:numId w:val="4"/>
      </w:numPr>
    </w:pPr>
  </w:style>
  <w:style w:type="paragraph" w:customStyle="1" w:styleId="Bullet2">
    <w:name w:val="Bullet 2"/>
    <w:basedOn w:val="Body"/>
    <w:uiPriority w:val="39"/>
    <w:qFormat/>
    <w:rsid w:val="00792E13"/>
    <w:pPr>
      <w:numPr>
        <w:ilvl w:val="1"/>
        <w:numId w:val="4"/>
      </w:numPr>
    </w:pPr>
  </w:style>
  <w:style w:type="paragraph" w:customStyle="1" w:styleId="Bullet3">
    <w:name w:val="Bullet 3"/>
    <w:basedOn w:val="Body"/>
    <w:uiPriority w:val="39"/>
    <w:qFormat/>
    <w:rsid w:val="00792E13"/>
    <w:pPr>
      <w:numPr>
        <w:ilvl w:val="2"/>
        <w:numId w:val="4"/>
      </w:numPr>
    </w:pPr>
  </w:style>
  <w:style w:type="paragraph" w:customStyle="1" w:styleId="Bullet4">
    <w:name w:val="Bullet 4"/>
    <w:basedOn w:val="Body"/>
    <w:uiPriority w:val="39"/>
    <w:qFormat/>
    <w:rsid w:val="00792E13"/>
    <w:pPr>
      <w:numPr>
        <w:ilvl w:val="3"/>
        <w:numId w:val="4"/>
      </w:numPr>
    </w:pPr>
  </w:style>
  <w:style w:type="paragraph" w:customStyle="1" w:styleId="Bullet5">
    <w:name w:val="Bullet 5"/>
    <w:basedOn w:val="Body"/>
    <w:uiPriority w:val="39"/>
    <w:qFormat/>
    <w:rsid w:val="00792E13"/>
    <w:pPr>
      <w:numPr>
        <w:ilvl w:val="4"/>
        <w:numId w:val="4"/>
      </w:numPr>
    </w:pPr>
  </w:style>
  <w:style w:type="paragraph" w:customStyle="1" w:styleId="HKMainHeading">
    <w:name w:val="HK Main Heading"/>
    <w:basedOn w:val="Body"/>
    <w:next w:val="HKSubHeading"/>
    <w:uiPriority w:val="34"/>
    <w:qFormat/>
    <w:rsid w:val="00495F1F"/>
    <w:pPr>
      <w:keepNext/>
    </w:pPr>
    <w:rPr>
      <w:b/>
      <w:caps/>
      <w:color w:val="58367C"/>
      <w:sz w:val="32"/>
    </w:rPr>
  </w:style>
  <w:style w:type="paragraph" w:customStyle="1" w:styleId="HKCaptionHeading">
    <w:name w:val="HK Caption Heading"/>
    <w:basedOn w:val="Body"/>
    <w:next w:val="Body"/>
    <w:uiPriority w:val="34"/>
    <w:qFormat/>
    <w:rsid w:val="009E763F"/>
    <w:pPr>
      <w:keepNext/>
      <w:spacing w:after="0"/>
    </w:pPr>
    <w:rPr>
      <w:b/>
      <w:caps/>
      <w:color w:val="58367C"/>
      <w:sz w:val="20"/>
    </w:rPr>
  </w:style>
  <w:style w:type="paragraph" w:customStyle="1" w:styleId="HKSubHeading">
    <w:name w:val="HK Sub Heading"/>
    <w:basedOn w:val="Body"/>
    <w:next w:val="Body"/>
    <w:uiPriority w:val="34"/>
    <w:qFormat/>
    <w:rsid w:val="00C4687A"/>
    <w:pPr>
      <w:keepNext/>
      <w:spacing w:after="0"/>
    </w:pPr>
    <w:rPr>
      <w:b/>
      <w:caps/>
    </w:rPr>
  </w:style>
  <w:style w:type="paragraph" w:customStyle="1" w:styleId="HKHeading">
    <w:name w:val="HK Heading"/>
    <w:basedOn w:val="Body"/>
    <w:next w:val="Body"/>
    <w:uiPriority w:val="34"/>
    <w:qFormat/>
    <w:rsid w:val="00DD2638"/>
    <w:pPr>
      <w:keepNext/>
      <w:spacing w:after="0"/>
    </w:pPr>
    <w:rPr>
      <w:b/>
      <w:color w:val="58367C"/>
    </w:rPr>
  </w:style>
  <w:style w:type="paragraph" w:customStyle="1" w:styleId="HKList">
    <w:name w:val="HK List"/>
    <w:basedOn w:val="Body"/>
    <w:uiPriority w:val="34"/>
    <w:qFormat/>
    <w:rsid w:val="00480DC1"/>
    <w:pPr>
      <w:numPr>
        <w:numId w:val="11"/>
      </w:numPr>
      <w:spacing w:after="120"/>
    </w:pPr>
  </w:style>
  <w:style w:type="table" w:customStyle="1" w:styleId="HKTable1">
    <w:name w:val="HK Table 1"/>
    <w:basedOn w:val="TableNormal"/>
    <w:uiPriority w:val="34"/>
    <w:rsid w:val="00322F9A"/>
    <w:pPr>
      <w:spacing w:after="0" w:line="240" w:lineRule="auto"/>
    </w:pPr>
    <w:tblPr>
      <w:tblBorders>
        <w:top w:val="single" w:sz="4" w:space="0" w:color="58367C"/>
        <w:left w:val="single" w:sz="4" w:space="0" w:color="58367C"/>
        <w:bottom w:val="single" w:sz="4" w:space="0" w:color="58367C"/>
        <w:right w:val="single" w:sz="4" w:space="0" w:color="58367C"/>
        <w:insideH w:val="single" w:sz="4" w:space="0" w:color="58367C"/>
        <w:insideV w:val="single" w:sz="4" w:space="0" w:color="58367C"/>
      </w:tblBorders>
    </w:tblPr>
    <w:tcPr>
      <w:shd w:val="clear" w:color="auto" w:fill="auto"/>
      <w:vAlign w:val="center"/>
    </w:tcPr>
    <w:tblStylePr w:type="firstRow">
      <w:rPr>
        <w:rFonts w:ascii="Calibri" w:hAnsi="Calibri"/>
        <w:b/>
        <w:color w:val="FFFFFF" w:themeColor="background1"/>
        <w:sz w:val="22"/>
      </w:rPr>
      <w:tblPr/>
      <w:tcPr>
        <w:tcBorders>
          <w:top w:val="single" w:sz="6" w:space="0" w:color="58367C"/>
          <w:left w:val="single" w:sz="6" w:space="0" w:color="58367C"/>
          <w:bottom w:val="single" w:sz="6" w:space="0" w:color="58367C"/>
          <w:right w:val="single" w:sz="6" w:space="0" w:color="58367C"/>
          <w:insideH w:val="nil"/>
          <w:insideV w:val="nil"/>
        </w:tcBorders>
        <w:shd w:val="clear" w:color="auto" w:fill="58367C"/>
      </w:tcPr>
    </w:tblStylePr>
    <w:tblStylePr w:type="lastRow">
      <w:rPr>
        <w:rFonts w:ascii="Calibri" w:hAnsi="Calibri"/>
        <w:b/>
        <w:sz w:val="22"/>
      </w:rPr>
      <w:tblPr/>
      <w:tcPr>
        <w:tcBorders>
          <w:top w:val="nil"/>
          <w:left w:val="nil"/>
          <w:bottom w:val="nil"/>
          <w:right w:val="nil"/>
          <w:insideH w:val="nil"/>
          <w:insideV w:val="nil"/>
          <w:tl2br w:val="nil"/>
          <w:tr2bl w:val="nil"/>
        </w:tcBorders>
      </w:tcPr>
    </w:tblStylePr>
    <w:tblStylePr w:type="firstCol">
      <w:rPr>
        <w:rFonts w:ascii="Calibri" w:hAnsi="Calibri"/>
        <w:b/>
        <w:color w:val="FFFFFF" w:themeColor="background1"/>
        <w:sz w:val="22"/>
      </w:rPr>
      <w:tblPr/>
      <w:tcPr>
        <w:tcBorders>
          <w:top w:val="single" w:sz="6" w:space="0" w:color="58367C"/>
          <w:left w:val="single" w:sz="6" w:space="0" w:color="58367C"/>
          <w:bottom w:val="single" w:sz="6" w:space="0" w:color="58367C"/>
          <w:right w:val="single" w:sz="6" w:space="0" w:color="58367C"/>
          <w:insideH w:val="single" w:sz="6" w:space="0" w:color="FFFFFF"/>
          <w:insideV w:val="single" w:sz="6" w:space="0" w:color="FFFFFF"/>
          <w:tl2br w:val="nil"/>
          <w:tr2bl w:val="nil"/>
        </w:tcBorders>
        <w:shd w:val="clear" w:color="auto" w:fill="58367C"/>
      </w:tcPr>
    </w:tblStylePr>
  </w:style>
  <w:style w:type="paragraph" w:styleId="TOC1">
    <w:name w:val="toc 1"/>
    <w:basedOn w:val="Normal"/>
    <w:next w:val="Normal"/>
    <w:uiPriority w:val="99"/>
    <w:semiHidden/>
    <w:unhideWhenUsed/>
    <w:rsid w:val="00792E13"/>
    <w:pPr>
      <w:spacing w:after="120"/>
      <w:ind w:left="850" w:right="567" w:hanging="850"/>
    </w:pPr>
    <w:rPr>
      <w:caps/>
    </w:rPr>
  </w:style>
  <w:style w:type="paragraph" w:styleId="TOC2">
    <w:name w:val="toc 2"/>
    <w:basedOn w:val="TOC1"/>
    <w:next w:val="Normal"/>
    <w:uiPriority w:val="99"/>
    <w:semiHidden/>
    <w:unhideWhenUsed/>
    <w:rsid w:val="00792E13"/>
  </w:style>
  <w:style w:type="paragraph" w:styleId="TOC3">
    <w:name w:val="toc 3"/>
    <w:basedOn w:val="TOC1"/>
    <w:next w:val="Normal"/>
    <w:uiPriority w:val="99"/>
    <w:semiHidden/>
    <w:unhideWhenUsed/>
    <w:rsid w:val="00792E13"/>
  </w:style>
  <w:style w:type="paragraph" w:styleId="TOC4">
    <w:name w:val="toc 4"/>
    <w:basedOn w:val="TOC1"/>
    <w:next w:val="Normal"/>
    <w:uiPriority w:val="99"/>
    <w:semiHidden/>
    <w:unhideWhenUsed/>
    <w:rsid w:val="00792E13"/>
    <w:pPr>
      <w:ind w:left="0" w:firstLine="0"/>
    </w:pPr>
  </w:style>
  <w:style w:type="paragraph" w:styleId="TOC5">
    <w:name w:val="toc 5"/>
    <w:basedOn w:val="TOC1"/>
    <w:next w:val="Normal"/>
    <w:uiPriority w:val="99"/>
    <w:semiHidden/>
    <w:unhideWhenUsed/>
    <w:rsid w:val="00792E13"/>
    <w:pPr>
      <w:ind w:firstLine="0"/>
    </w:pPr>
  </w:style>
  <w:style w:type="paragraph" w:styleId="TOC6">
    <w:name w:val="toc 6"/>
    <w:basedOn w:val="TOC1"/>
    <w:next w:val="Normal"/>
    <w:uiPriority w:val="99"/>
    <w:semiHidden/>
    <w:unhideWhenUsed/>
    <w:rsid w:val="00792E13"/>
    <w:pPr>
      <w:ind w:left="1700" w:firstLine="0"/>
    </w:pPr>
  </w:style>
  <w:style w:type="character" w:styleId="BookTitle">
    <w:name w:val="Book Title"/>
    <w:basedOn w:val="DefaultParagraphFont"/>
    <w:uiPriority w:val="33"/>
    <w:semiHidden/>
    <w:rsid w:val="00792E13"/>
    <w:rPr>
      <w:b/>
      <w:bCs/>
      <w:i/>
      <w:iCs/>
      <w:spacing w:val="5"/>
    </w:rPr>
  </w:style>
  <w:style w:type="character" w:styleId="Emphasis">
    <w:name w:val="Emphasis"/>
    <w:basedOn w:val="DefaultParagraphFont"/>
    <w:uiPriority w:val="20"/>
    <w:semiHidden/>
    <w:rsid w:val="00792E13"/>
    <w:rPr>
      <w:i/>
      <w:iCs/>
    </w:rPr>
  </w:style>
  <w:style w:type="character" w:customStyle="1" w:styleId="Heading1Char">
    <w:name w:val="Heading 1 Char"/>
    <w:basedOn w:val="DefaultParagraphFont"/>
    <w:link w:val="Heading1"/>
    <w:uiPriority w:val="9"/>
    <w:semiHidden/>
    <w:rsid w:val="00792E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92E13"/>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semiHidden/>
    <w:rsid w:val="00792E13"/>
    <w:rPr>
      <w:i/>
      <w:iCs/>
      <w:color w:val="4F81BD" w:themeColor="accent1"/>
    </w:rPr>
  </w:style>
  <w:style w:type="paragraph" w:styleId="IntenseQuote">
    <w:name w:val="Intense Quote"/>
    <w:basedOn w:val="Normal"/>
    <w:next w:val="Normal"/>
    <w:link w:val="IntenseQuoteChar"/>
    <w:uiPriority w:val="30"/>
    <w:semiHidden/>
    <w:rsid w:val="00792E1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2E13"/>
    <w:rPr>
      <w:i/>
      <w:iCs/>
      <w:color w:val="4F81BD" w:themeColor="accent1"/>
    </w:rPr>
  </w:style>
  <w:style w:type="character" w:styleId="IntenseReference">
    <w:name w:val="Intense Reference"/>
    <w:basedOn w:val="DefaultParagraphFont"/>
    <w:uiPriority w:val="32"/>
    <w:semiHidden/>
    <w:rsid w:val="00792E13"/>
    <w:rPr>
      <w:b/>
      <w:bCs/>
      <w:smallCaps/>
      <w:color w:val="4F81BD" w:themeColor="accent1"/>
      <w:spacing w:val="5"/>
    </w:rPr>
  </w:style>
  <w:style w:type="paragraph" w:styleId="ListParagraph">
    <w:name w:val="List Paragraph"/>
    <w:basedOn w:val="Normal"/>
    <w:uiPriority w:val="34"/>
    <w:semiHidden/>
    <w:rsid w:val="00792E13"/>
    <w:pPr>
      <w:ind w:left="720"/>
      <w:contextualSpacing/>
    </w:pPr>
  </w:style>
  <w:style w:type="paragraph" w:styleId="NoSpacing">
    <w:name w:val="No Spacing"/>
    <w:uiPriority w:val="1"/>
    <w:semiHidden/>
    <w:rsid w:val="00792E13"/>
    <w:pPr>
      <w:spacing w:after="0" w:line="240" w:lineRule="auto"/>
      <w:jc w:val="both"/>
    </w:pPr>
  </w:style>
  <w:style w:type="paragraph" w:styleId="Quote">
    <w:name w:val="Quote"/>
    <w:basedOn w:val="Normal"/>
    <w:next w:val="Normal"/>
    <w:link w:val="QuoteChar"/>
    <w:uiPriority w:val="29"/>
    <w:semiHidden/>
    <w:rsid w:val="00792E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92E13"/>
    <w:rPr>
      <w:i/>
      <w:iCs/>
      <w:color w:val="404040" w:themeColor="text1" w:themeTint="BF"/>
    </w:rPr>
  </w:style>
  <w:style w:type="character" w:styleId="Strong">
    <w:name w:val="Strong"/>
    <w:basedOn w:val="DefaultParagraphFont"/>
    <w:uiPriority w:val="22"/>
    <w:semiHidden/>
    <w:rsid w:val="00792E13"/>
    <w:rPr>
      <w:b/>
      <w:bCs/>
    </w:rPr>
  </w:style>
  <w:style w:type="paragraph" w:styleId="Subtitle">
    <w:name w:val="Subtitle"/>
    <w:basedOn w:val="Normal"/>
    <w:next w:val="Normal"/>
    <w:link w:val="SubtitleChar"/>
    <w:uiPriority w:val="11"/>
    <w:semiHidden/>
    <w:rsid w:val="00792E1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2E13"/>
    <w:rPr>
      <w:rFonts w:eastAsiaTheme="minorEastAsia"/>
      <w:color w:val="5A5A5A" w:themeColor="text1" w:themeTint="A5"/>
      <w:spacing w:val="15"/>
    </w:rPr>
  </w:style>
  <w:style w:type="character" w:styleId="SubtleEmphasis">
    <w:name w:val="Subtle Emphasis"/>
    <w:basedOn w:val="DefaultParagraphFont"/>
    <w:uiPriority w:val="19"/>
    <w:semiHidden/>
    <w:rsid w:val="00792E13"/>
    <w:rPr>
      <w:i/>
      <w:iCs/>
      <w:color w:val="404040" w:themeColor="text1" w:themeTint="BF"/>
    </w:rPr>
  </w:style>
  <w:style w:type="character" w:styleId="SubtleReference">
    <w:name w:val="Subtle Reference"/>
    <w:basedOn w:val="DefaultParagraphFont"/>
    <w:uiPriority w:val="31"/>
    <w:semiHidden/>
    <w:rsid w:val="00792E13"/>
    <w:rPr>
      <w:smallCaps/>
      <w:color w:val="5A5A5A" w:themeColor="text1" w:themeTint="A5"/>
    </w:rPr>
  </w:style>
  <w:style w:type="paragraph" w:styleId="Title">
    <w:name w:val="Title"/>
    <w:basedOn w:val="Normal"/>
    <w:next w:val="Normal"/>
    <w:link w:val="TitleChar"/>
    <w:uiPriority w:val="10"/>
    <w:semiHidden/>
    <w:rsid w:val="00792E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2E13"/>
    <w:rPr>
      <w:rFonts w:asciiTheme="majorHAnsi" w:eastAsiaTheme="majorEastAsia" w:hAnsiTheme="majorHAnsi" w:cstheme="majorBidi"/>
      <w:spacing w:val="-10"/>
      <w:kern w:val="28"/>
      <w:sz w:val="56"/>
      <w:szCs w:val="56"/>
    </w:rPr>
  </w:style>
  <w:style w:type="character" w:customStyle="1" w:styleId="EndnoteTextChar1">
    <w:name w:val="Endnote Text Char1"/>
    <w:basedOn w:val="DefaultParagraphFont"/>
    <w:link w:val="EndnoteText"/>
    <w:uiPriority w:val="99"/>
    <w:semiHidden/>
    <w:rsid w:val="00792E13"/>
    <w:rPr>
      <w:sz w:val="16"/>
      <w:szCs w:val="16"/>
    </w:rPr>
  </w:style>
  <w:style w:type="character" w:customStyle="1" w:styleId="FootnoteTextChar1">
    <w:name w:val="Footnote Text Char1"/>
    <w:basedOn w:val="DefaultParagraphFont"/>
    <w:link w:val="FootnoteText"/>
    <w:uiPriority w:val="99"/>
    <w:semiHidden/>
    <w:rsid w:val="00792E13"/>
    <w:rPr>
      <w:sz w:val="16"/>
      <w:szCs w:val="16"/>
    </w:rPr>
  </w:style>
  <w:style w:type="character" w:styleId="CommentReference">
    <w:name w:val="annotation reference"/>
    <w:basedOn w:val="DefaultParagraphFont"/>
    <w:uiPriority w:val="99"/>
    <w:semiHidden/>
    <w:unhideWhenUsed/>
    <w:rsid w:val="005C5086"/>
    <w:rPr>
      <w:sz w:val="16"/>
      <w:szCs w:val="16"/>
    </w:rPr>
  </w:style>
  <w:style w:type="paragraph" w:styleId="TOC7">
    <w:name w:val="toc 7"/>
    <w:basedOn w:val="Normal"/>
    <w:next w:val="Normal"/>
    <w:uiPriority w:val="39"/>
    <w:semiHidden/>
    <w:unhideWhenUsed/>
    <w:rsid w:val="005C5086"/>
    <w:pPr>
      <w:spacing w:after="100"/>
      <w:ind w:left="1320"/>
    </w:pPr>
  </w:style>
  <w:style w:type="paragraph" w:styleId="TOC8">
    <w:name w:val="toc 8"/>
    <w:basedOn w:val="Normal"/>
    <w:next w:val="Normal"/>
    <w:uiPriority w:val="39"/>
    <w:semiHidden/>
    <w:unhideWhenUsed/>
    <w:rsid w:val="005C5086"/>
    <w:pPr>
      <w:spacing w:after="100"/>
      <w:ind w:left="1540"/>
    </w:pPr>
  </w:style>
  <w:style w:type="paragraph" w:styleId="TOC9">
    <w:name w:val="toc 9"/>
    <w:basedOn w:val="Normal"/>
    <w:next w:val="Normal"/>
    <w:uiPriority w:val="39"/>
    <w:semiHidden/>
    <w:unhideWhenUsed/>
    <w:rsid w:val="005C5086"/>
    <w:pPr>
      <w:spacing w:after="100"/>
      <w:ind w:left="1760"/>
    </w:pPr>
  </w:style>
  <w:style w:type="paragraph" w:styleId="Index1">
    <w:name w:val="index 1"/>
    <w:basedOn w:val="Normal"/>
    <w:next w:val="Normal"/>
    <w:uiPriority w:val="99"/>
    <w:semiHidden/>
    <w:unhideWhenUsed/>
    <w:rsid w:val="005C5086"/>
    <w:pPr>
      <w:ind w:left="220" w:hanging="220"/>
    </w:pPr>
  </w:style>
  <w:style w:type="paragraph" w:styleId="Index2">
    <w:name w:val="index 2"/>
    <w:basedOn w:val="Normal"/>
    <w:next w:val="Normal"/>
    <w:uiPriority w:val="99"/>
    <w:semiHidden/>
    <w:unhideWhenUsed/>
    <w:rsid w:val="005C5086"/>
    <w:pPr>
      <w:ind w:left="440" w:hanging="220"/>
    </w:pPr>
  </w:style>
  <w:style w:type="paragraph" w:styleId="Index3">
    <w:name w:val="index 3"/>
    <w:basedOn w:val="Normal"/>
    <w:next w:val="Normal"/>
    <w:uiPriority w:val="99"/>
    <w:semiHidden/>
    <w:unhideWhenUsed/>
    <w:rsid w:val="005C5086"/>
    <w:pPr>
      <w:ind w:left="660" w:hanging="220"/>
    </w:pPr>
  </w:style>
  <w:style w:type="paragraph" w:styleId="Index4">
    <w:name w:val="index 4"/>
    <w:basedOn w:val="Normal"/>
    <w:next w:val="Normal"/>
    <w:uiPriority w:val="99"/>
    <w:semiHidden/>
    <w:unhideWhenUsed/>
    <w:rsid w:val="005C5086"/>
    <w:pPr>
      <w:ind w:left="880" w:hanging="220"/>
    </w:pPr>
  </w:style>
  <w:style w:type="paragraph" w:styleId="Index5">
    <w:name w:val="index 5"/>
    <w:basedOn w:val="Normal"/>
    <w:next w:val="Normal"/>
    <w:uiPriority w:val="99"/>
    <w:semiHidden/>
    <w:unhideWhenUsed/>
    <w:rsid w:val="005C5086"/>
    <w:pPr>
      <w:ind w:left="1100" w:hanging="220"/>
    </w:pPr>
  </w:style>
  <w:style w:type="paragraph" w:styleId="Index6">
    <w:name w:val="index 6"/>
    <w:basedOn w:val="Normal"/>
    <w:next w:val="Normal"/>
    <w:uiPriority w:val="99"/>
    <w:semiHidden/>
    <w:unhideWhenUsed/>
    <w:rsid w:val="005C5086"/>
    <w:pPr>
      <w:ind w:left="1320" w:hanging="220"/>
    </w:pPr>
  </w:style>
  <w:style w:type="paragraph" w:styleId="Index7">
    <w:name w:val="index 7"/>
    <w:basedOn w:val="Normal"/>
    <w:next w:val="Normal"/>
    <w:uiPriority w:val="99"/>
    <w:semiHidden/>
    <w:unhideWhenUsed/>
    <w:rsid w:val="005C5086"/>
    <w:pPr>
      <w:ind w:left="1540" w:hanging="220"/>
    </w:pPr>
  </w:style>
  <w:style w:type="paragraph" w:styleId="Index8">
    <w:name w:val="index 8"/>
    <w:basedOn w:val="Normal"/>
    <w:next w:val="Normal"/>
    <w:uiPriority w:val="99"/>
    <w:semiHidden/>
    <w:unhideWhenUsed/>
    <w:rsid w:val="005C5086"/>
    <w:pPr>
      <w:ind w:left="1760" w:hanging="220"/>
    </w:pPr>
  </w:style>
  <w:style w:type="paragraph" w:styleId="Index9">
    <w:name w:val="index 9"/>
    <w:basedOn w:val="Normal"/>
    <w:next w:val="Normal"/>
    <w:uiPriority w:val="99"/>
    <w:semiHidden/>
    <w:unhideWhenUsed/>
    <w:rsid w:val="005C5086"/>
    <w:pPr>
      <w:ind w:left="1980" w:hanging="220"/>
    </w:pPr>
  </w:style>
  <w:style w:type="paragraph" w:styleId="Header">
    <w:name w:val="header"/>
    <w:basedOn w:val="Normal"/>
    <w:link w:val="HeaderChar"/>
    <w:unhideWhenUsed/>
    <w:rsid w:val="005C5086"/>
    <w:rPr>
      <w:sz w:val="16"/>
      <w:szCs w:val="16"/>
    </w:rPr>
  </w:style>
  <w:style w:type="character" w:customStyle="1" w:styleId="HeaderChar">
    <w:name w:val="Header Char"/>
    <w:basedOn w:val="DefaultParagraphFont"/>
    <w:link w:val="Header"/>
    <w:rsid w:val="005C5086"/>
    <w:rPr>
      <w:sz w:val="16"/>
      <w:szCs w:val="16"/>
    </w:rPr>
  </w:style>
  <w:style w:type="paragraph" w:styleId="Footer">
    <w:name w:val="footer"/>
    <w:basedOn w:val="Normal"/>
    <w:link w:val="FooterChar"/>
    <w:unhideWhenUsed/>
    <w:rsid w:val="005C5086"/>
    <w:rPr>
      <w:sz w:val="16"/>
      <w:szCs w:val="16"/>
    </w:rPr>
  </w:style>
  <w:style w:type="character" w:customStyle="1" w:styleId="FooterChar">
    <w:name w:val="Footer Char"/>
    <w:basedOn w:val="DefaultParagraphFont"/>
    <w:link w:val="Footer"/>
    <w:rsid w:val="005C5086"/>
    <w:rPr>
      <w:sz w:val="16"/>
      <w:szCs w:val="16"/>
    </w:rPr>
  </w:style>
  <w:style w:type="paragraph" w:styleId="BalloonText">
    <w:name w:val="Balloon Text"/>
    <w:basedOn w:val="Normal"/>
    <w:link w:val="BalloonTextChar"/>
    <w:uiPriority w:val="99"/>
    <w:semiHidden/>
    <w:unhideWhenUsed/>
    <w:rsid w:val="005C5086"/>
    <w:rPr>
      <w:rFonts w:ascii="Tahoma" w:hAnsi="Tahoma" w:cs="Tahoma"/>
      <w:sz w:val="16"/>
      <w:szCs w:val="16"/>
    </w:rPr>
  </w:style>
  <w:style w:type="character" w:customStyle="1" w:styleId="BalloonTextChar">
    <w:name w:val="Balloon Text Char"/>
    <w:basedOn w:val="DefaultParagraphFont"/>
    <w:link w:val="BalloonText"/>
    <w:uiPriority w:val="99"/>
    <w:semiHidden/>
    <w:rsid w:val="005C5086"/>
    <w:rPr>
      <w:rFonts w:ascii="Tahoma" w:hAnsi="Tahoma" w:cs="Tahoma"/>
      <w:sz w:val="16"/>
      <w:szCs w:val="16"/>
    </w:rPr>
  </w:style>
  <w:style w:type="paragraph" w:customStyle="1" w:styleId="SingleLevel1">
    <w:name w:val="Single Level (1)"/>
    <w:basedOn w:val="Body"/>
    <w:uiPriority w:val="5"/>
    <w:rsid w:val="00812C0F"/>
    <w:pPr>
      <w:numPr>
        <w:numId w:val="5"/>
      </w:numPr>
    </w:pPr>
  </w:style>
  <w:style w:type="paragraph" w:customStyle="1" w:styleId="SingleLevelA">
    <w:name w:val="Single Level (A)"/>
    <w:basedOn w:val="Body"/>
    <w:uiPriority w:val="5"/>
    <w:rsid w:val="00812C0F"/>
    <w:pPr>
      <w:numPr>
        <w:numId w:val="6"/>
      </w:numPr>
    </w:pPr>
  </w:style>
  <w:style w:type="paragraph" w:customStyle="1" w:styleId="SingleLevela1">
    <w:name w:val="Single Level (a)"/>
    <w:basedOn w:val="Body"/>
    <w:uiPriority w:val="5"/>
    <w:rsid w:val="00812C0F"/>
    <w:pPr>
      <w:numPr>
        <w:numId w:val="7"/>
      </w:numPr>
    </w:pPr>
  </w:style>
  <w:style w:type="paragraph" w:customStyle="1" w:styleId="SingleLeveli">
    <w:name w:val="Single Level (i)"/>
    <w:basedOn w:val="Body"/>
    <w:uiPriority w:val="5"/>
    <w:rsid w:val="00812C0F"/>
    <w:pPr>
      <w:numPr>
        <w:numId w:val="8"/>
      </w:numPr>
    </w:pPr>
  </w:style>
  <w:style w:type="paragraph" w:customStyle="1" w:styleId="SingleLevel10">
    <w:name w:val="Single Level 1."/>
    <w:basedOn w:val="Body"/>
    <w:uiPriority w:val="5"/>
    <w:rsid w:val="00812C0F"/>
    <w:pPr>
      <w:numPr>
        <w:numId w:val="9"/>
      </w:numPr>
    </w:pPr>
  </w:style>
  <w:style w:type="paragraph" w:customStyle="1" w:styleId="SingleLevelA0">
    <w:name w:val="Single Level A."/>
    <w:basedOn w:val="Body"/>
    <w:uiPriority w:val="5"/>
    <w:rsid w:val="00812C0F"/>
    <w:pPr>
      <w:numPr>
        <w:numId w:val="10"/>
      </w:numPr>
    </w:pPr>
  </w:style>
  <w:style w:type="character" w:styleId="Hyperlink">
    <w:name w:val="Hyperlink"/>
    <w:rsid w:val="00B45084"/>
    <w:rPr>
      <w:color w:val="0000FF"/>
      <w:u w:val="single"/>
    </w:rPr>
  </w:style>
  <w:style w:type="paragraph" w:styleId="BodyText2">
    <w:name w:val="Body Text 2"/>
    <w:basedOn w:val="Normal"/>
    <w:link w:val="BodyText2Char"/>
    <w:rsid w:val="00B45084"/>
    <w:pPr>
      <w:spacing w:after="200" w:line="360" w:lineRule="auto"/>
    </w:pPr>
    <w:rPr>
      <w:rFonts w:ascii="Arial" w:eastAsia="Times New Roman" w:hAnsi="Arial" w:cs="Times New Roman"/>
      <w:sz w:val="28"/>
      <w:szCs w:val="24"/>
    </w:rPr>
  </w:style>
  <w:style w:type="character" w:customStyle="1" w:styleId="BodyText2Char">
    <w:name w:val="Body Text 2 Char"/>
    <w:basedOn w:val="DefaultParagraphFont"/>
    <w:link w:val="BodyText2"/>
    <w:rsid w:val="00B45084"/>
    <w:rPr>
      <w:rFonts w:ascii="Arial" w:eastAsia="Times New Roman" w:hAnsi="Arial" w:cs="Times New Roman"/>
      <w:sz w:val="28"/>
      <w:szCs w:val="24"/>
    </w:rPr>
  </w:style>
  <w:style w:type="paragraph" w:styleId="CommentText">
    <w:name w:val="annotation text"/>
    <w:basedOn w:val="Normal"/>
    <w:link w:val="CommentTextChar"/>
    <w:uiPriority w:val="99"/>
    <w:semiHidden/>
    <w:unhideWhenUsed/>
    <w:rsid w:val="00517407"/>
    <w:rPr>
      <w:sz w:val="20"/>
      <w:szCs w:val="20"/>
    </w:rPr>
  </w:style>
  <w:style w:type="character" w:customStyle="1" w:styleId="CommentTextChar">
    <w:name w:val="Comment Text Char"/>
    <w:basedOn w:val="DefaultParagraphFont"/>
    <w:link w:val="CommentText"/>
    <w:uiPriority w:val="99"/>
    <w:semiHidden/>
    <w:rsid w:val="00517407"/>
    <w:rPr>
      <w:sz w:val="20"/>
      <w:szCs w:val="20"/>
    </w:rPr>
  </w:style>
  <w:style w:type="paragraph" w:styleId="CommentSubject">
    <w:name w:val="annotation subject"/>
    <w:basedOn w:val="CommentText"/>
    <w:next w:val="CommentText"/>
    <w:link w:val="CommentSubjectChar"/>
    <w:uiPriority w:val="99"/>
    <w:semiHidden/>
    <w:unhideWhenUsed/>
    <w:rsid w:val="00517407"/>
    <w:rPr>
      <w:b/>
      <w:bCs/>
    </w:rPr>
  </w:style>
  <w:style w:type="character" w:customStyle="1" w:styleId="CommentSubjectChar">
    <w:name w:val="Comment Subject Char"/>
    <w:basedOn w:val="CommentTextChar"/>
    <w:link w:val="CommentSubject"/>
    <w:uiPriority w:val="99"/>
    <w:semiHidden/>
    <w:rsid w:val="00517407"/>
    <w:rPr>
      <w:b/>
      <w:bCs/>
      <w:sz w:val="20"/>
      <w:szCs w:val="20"/>
    </w:rPr>
  </w:style>
  <w:style w:type="table" w:styleId="TableGrid">
    <w:name w:val="Table Grid"/>
    <w:basedOn w:val="TableNormal"/>
    <w:uiPriority w:val="39"/>
    <w:semiHidden/>
    <w:unhideWhenUsed/>
    <w:rsid w:val="003A36D2"/>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gbslo3imanf02\WorkSite\Users\DAS.RCampbell\AppData\Local\Microsoft\Windows\Temporary%20Internet%20Files\Content.Outlook\I6VHB2DF\www.ico.org.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807C9-CE13-4695-8950-0580B3FB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Howard Kennedy LLP</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Muston</dc:creator>
  <cp:lastModifiedBy>Chiara</cp:lastModifiedBy>
  <cp:revision>2</cp:revision>
  <cp:lastPrinted>2000-07-13T11:13:00Z</cp:lastPrinted>
  <dcterms:created xsi:type="dcterms:W3CDTF">2022-02-22T13:41:00Z</dcterms:created>
  <dcterms:modified xsi:type="dcterms:W3CDTF">2022-02-22T13:41:00Z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vt:lpwstr>
  </property>
  <property fmtid="{D5CDD505-2E9C-101B-9397-08002B2CF9AE}" pid="3" name="OurRef">
    <vt:lpwstr>OurRef</vt:lpwstr>
  </property>
  <property fmtid="{D5CDD505-2E9C-101B-9397-08002B2CF9AE}" pid="4" name="DocClass">
    <vt:lpwstr>DOC</vt:lpwstr>
  </property>
  <property fmtid="{D5CDD505-2E9C-101B-9397-08002B2CF9AE}" pid="5" name="ActionID">
    <vt:lpwstr>BLANK</vt:lpwstr>
  </property>
  <property fmtid="{D5CDD505-2E9C-101B-9397-08002B2CF9AE}" pid="6" name="PrintClass">
    <vt:lpwstr>DOC</vt:lpwstr>
  </property>
</Properties>
</file>